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A1" w:rsidRDefault="00E9000D" w:rsidP="004A7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00D">
        <w:rPr>
          <w:rFonts w:ascii="Times New Roman" w:hAnsi="Times New Roman" w:cs="Times New Roman"/>
          <w:b/>
          <w:sz w:val="28"/>
          <w:szCs w:val="28"/>
        </w:rPr>
        <w:t>Работа музыкального руководителя с детьми с ОВЗ</w:t>
      </w:r>
    </w:p>
    <w:p w:rsidR="00E9000D" w:rsidRDefault="00E9000D" w:rsidP="00F23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Подготовил: </w:t>
      </w:r>
      <w:r w:rsidRPr="00E9000D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 w:rsidRPr="00E9000D">
        <w:rPr>
          <w:rFonts w:ascii="Times New Roman" w:hAnsi="Times New Roman" w:cs="Times New Roman"/>
          <w:sz w:val="28"/>
          <w:szCs w:val="28"/>
        </w:rPr>
        <w:t>Литвинчук</w:t>
      </w:r>
      <w:proofErr w:type="spellEnd"/>
      <w:r w:rsidRPr="00E9000D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FB61F8" w:rsidRDefault="00E9000D" w:rsidP="000649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FB61F8" w:rsidRDefault="00E9000D" w:rsidP="00FB6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в ДОУ увеличивается число детей с ОВЗ. </w:t>
      </w:r>
      <w:r w:rsidR="00A8467A">
        <w:rPr>
          <w:rFonts w:ascii="Times New Roman" w:hAnsi="Times New Roman" w:cs="Times New Roman"/>
          <w:sz w:val="28"/>
          <w:szCs w:val="28"/>
        </w:rPr>
        <w:t xml:space="preserve">Предпринимаются попытки создать благоприятные условия для наиболее полной социализации таких детей. </w:t>
      </w:r>
      <w:r>
        <w:rPr>
          <w:rFonts w:ascii="Times New Roman" w:hAnsi="Times New Roman" w:cs="Times New Roman"/>
          <w:sz w:val="28"/>
          <w:szCs w:val="28"/>
        </w:rPr>
        <w:t xml:space="preserve">В нашем детском саду «Незнайка» в 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Ханты </w:t>
      </w:r>
      <w:r w:rsidR="001F2FF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F2FFD">
        <w:rPr>
          <w:rFonts w:ascii="Times New Roman" w:hAnsi="Times New Roman" w:cs="Times New Roman"/>
          <w:sz w:val="28"/>
          <w:szCs w:val="28"/>
        </w:rPr>
        <w:t>Мансийске</w:t>
      </w:r>
      <w:proofErr w:type="spellEnd"/>
      <w:proofErr w:type="gramEnd"/>
      <w:r w:rsidR="001F2FFD">
        <w:rPr>
          <w:rFonts w:ascii="Times New Roman" w:hAnsi="Times New Roman" w:cs="Times New Roman"/>
          <w:sz w:val="28"/>
          <w:szCs w:val="28"/>
        </w:rPr>
        <w:t xml:space="preserve"> открыта группа для детей с ОВЗ, где я работаю музыкальным руководителем. Работа с такими детьми требует от музыкального руководителя специальных знаний и умения </w:t>
      </w:r>
      <w:r w:rsidR="00F23304">
        <w:rPr>
          <w:rFonts w:ascii="Times New Roman" w:hAnsi="Times New Roman" w:cs="Times New Roman"/>
          <w:sz w:val="28"/>
          <w:szCs w:val="28"/>
        </w:rPr>
        <w:t>находить подход к каждому воспитаннику.</w:t>
      </w:r>
      <w:r w:rsidR="00A8467A">
        <w:rPr>
          <w:rFonts w:ascii="Times New Roman" w:hAnsi="Times New Roman" w:cs="Times New Roman"/>
          <w:sz w:val="28"/>
          <w:szCs w:val="28"/>
        </w:rPr>
        <w:t xml:space="preserve"> Дети с ОВЗ нуждаются во внимательном отношении и в индивидуальном подходе при выборе видов деятельности </w:t>
      </w:r>
      <w:proofErr w:type="gramStart"/>
      <w:r w:rsidR="00A846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84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67A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="00A8467A">
        <w:rPr>
          <w:rFonts w:ascii="Times New Roman" w:hAnsi="Times New Roman" w:cs="Times New Roman"/>
          <w:sz w:val="28"/>
          <w:szCs w:val="28"/>
        </w:rPr>
        <w:t xml:space="preserve">. </w:t>
      </w:r>
      <w:r w:rsidR="00B7043E">
        <w:rPr>
          <w:rFonts w:ascii="Times New Roman" w:hAnsi="Times New Roman" w:cs="Times New Roman"/>
          <w:sz w:val="28"/>
          <w:szCs w:val="28"/>
        </w:rPr>
        <w:t>Основная проблема развития детей с ОВЗ – трудности в освоении ими окружающего мира.</w:t>
      </w:r>
      <w:r w:rsidR="00FB61F8" w:rsidRPr="00FB6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4F7" w:rsidRDefault="00B7043E" w:rsidP="004A7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Важное место в развитии детей с ОВЗ занимают музыкальные занятия, на которых дети получают новые впечатления, занимаясь различными видами музыкальной деятельности. Воспитанники знакомятся с миром звуков, постепенно у них формируются адекватные реакции на звучание музыкальных произведений, появляется желание самим спеть песню или сыграть на музыкальном инструменте. </w:t>
      </w:r>
      <w:r w:rsidR="005B4AA2">
        <w:rPr>
          <w:rFonts w:ascii="Times New Roman" w:hAnsi="Times New Roman" w:cs="Times New Roman"/>
          <w:sz w:val="28"/>
          <w:szCs w:val="28"/>
        </w:rPr>
        <w:t>На занятиях дети усваивают приемы игры на музыкальных инструментах и способы действия с предметами.</w:t>
      </w:r>
      <w:r w:rsidR="004A74F7" w:rsidRPr="004A7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4F7" w:rsidRDefault="004A74F7" w:rsidP="004A7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детей с инвалидностью есть талантливые дети, но им нужно помочь раскрыть свои способности.</w:t>
      </w:r>
    </w:p>
    <w:p w:rsidR="005B4AA2" w:rsidRDefault="005B4AA2" w:rsidP="00B5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AA2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изучить и освоить особенности музыкальной работы с детьми с ОВЗ.</w:t>
      </w:r>
    </w:p>
    <w:p w:rsidR="005B4AA2" w:rsidRDefault="005B4AA2" w:rsidP="00B544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A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6318" w:rsidRDefault="00726318" w:rsidP="00B5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318">
        <w:rPr>
          <w:rFonts w:ascii="Times New Roman" w:hAnsi="Times New Roman" w:cs="Times New Roman"/>
          <w:sz w:val="28"/>
          <w:szCs w:val="28"/>
        </w:rPr>
        <w:t>- определить группу детей с ОВЗ;</w:t>
      </w:r>
    </w:p>
    <w:p w:rsidR="00B5442B" w:rsidRDefault="00726318" w:rsidP="00B5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алгоритм работы и формы организации музыкальной деятельности</w:t>
      </w:r>
      <w:r w:rsidR="00B5442B">
        <w:rPr>
          <w:rFonts w:ascii="Times New Roman" w:hAnsi="Times New Roman" w:cs="Times New Roman"/>
          <w:sz w:val="28"/>
          <w:szCs w:val="28"/>
        </w:rPr>
        <w:t xml:space="preserve"> с детьми с ОВЗ.</w:t>
      </w:r>
    </w:p>
    <w:p w:rsidR="00B5442B" w:rsidRDefault="00B5442B" w:rsidP="00B544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42B">
        <w:rPr>
          <w:rFonts w:ascii="Times New Roman" w:hAnsi="Times New Roman" w:cs="Times New Roman"/>
          <w:b/>
          <w:sz w:val="28"/>
          <w:szCs w:val="28"/>
        </w:rPr>
        <w:t>Особенности работы музыкального руководителя с детьми с ОВЗ</w:t>
      </w:r>
    </w:p>
    <w:p w:rsidR="00DF0033" w:rsidRDefault="00B5442B" w:rsidP="00DF0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– это определенная группа детей, требующая особого внимания и подхода к воспитанию. Это дети, состояние здоровья которых препятствует освоению </w:t>
      </w:r>
      <w:r w:rsidR="00DF0033">
        <w:rPr>
          <w:rFonts w:ascii="Times New Roman" w:hAnsi="Times New Roman" w:cs="Times New Roman"/>
          <w:sz w:val="28"/>
          <w:szCs w:val="28"/>
        </w:rPr>
        <w:t xml:space="preserve">основных образовательных программ вне специальных условий обучения и воспитания. </w:t>
      </w:r>
    </w:p>
    <w:p w:rsidR="00DF0033" w:rsidRDefault="00DF0033" w:rsidP="00DF00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нарушениями слуха (глухие, слабослышащие, позднооглохшие).</w:t>
      </w:r>
    </w:p>
    <w:p w:rsidR="00DF0033" w:rsidRDefault="00DF0033" w:rsidP="00DF00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нарушениями зрения (слепые, слабовидящие).</w:t>
      </w:r>
    </w:p>
    <w:p w:rsidR="00DF0033" w:rsidRDefault="00DF0033" w:rsidP="00DF00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 нарушениями речи.</w:t>
      </w:r>
    </w:p>
    <w:p w:rsidR="00CB63D4" w:rsidRDefault="00DF0033" w:rsidP="00DF00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нарушени</w:t>
      </w:r>
      <w:r w:rsidR="00CB63D4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интеллекта</w:t>
      </w:r>
      <w:r w:rsidR="00B5442B" w:rsidRPr="00DF0033">
        <w:rPr>
          <w:rFonts w:ascii="Times New Roman" w:hAnsi="Times New Roman" w:cs="Times New Roman"/>
          <w:sz w:val="28"/>
          <w:szCs w:val="28"/>
        </w:rPr>
        <w:t xml:space="preserve"> </w:t>
      </w:r>
      <w:r w:rsidR="00CB63D4">
        <w:rPr>
          <w:rFonts w:ascii="Times New Roman" w:hAnsi="Times New Roman" w:cs="Times New Roman"/>
          <w:sz w:val="28"/>
          <w:szCs w:val="28"/>
        </w:rPr>
        <w:t xml:space="preserve"> (умственно отсталые дети).</w:t>
      </w:r>
    </w:p>
    <w:p w:rsidR="00CB63D4" w:rsidRDefault="00CB63D4" w:rsidP="00DF00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задержкой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(ЗПР).</w:t>
      </w:r>
    </w:p>
    <w:p w:rsidR="000618A9" w:rsidRDefault="00CB63D4" w:rsidP="00DF00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множественными нарушениями (со сложными дефектами - </w:t>
      </w:r>
      <w:r w:rsidR="00B5442B" w:rsidRPr="00DF0033">
        <w:rPr>
          <w:rFonts w:ascii="Times New Roman" w:hAnsi="Times New Roman" w:cs="Times New Roman"/>
          <w:sz w:val="28"/>
          <w:szCs w:val="28"/>
        </w:rPr>
        <w:t xml:space="preserve"> </w:t>
      </w:r>
      <w:r w:rsidR="000618A9">
        <w:rPr>
          <w:rFonts w:ascii="Times New Roman" w:hAnsi="Times New Roman" w:cs="Times New Roman"/>
          <w:sz w:val="28"/>
          <w:szCs w:val="28"/>
        </w:rPr>
        <w:t>слепоглухонемые, слепые или глухие дети с умственной отсталостью).</w:t>
      </w:r>
    </w:p>
    <w:p w:rsidR="000618A9" w:rsidRDefault="000618A9" w:rsidP="0006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важнейших задач государственной политики в области образования  и социально – экономического развития в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беспечение реализации права детей с ОВЗ на образование. Об этом гласит Федеральный закон от 29.12.2012 № 273 –  ФЗ «Об образовании</w:t>
      </w:r>
      <w:r w:rsidRPr="00061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Федерации» и Приказ Министерства образования и науки России от 17.10.2013 № 1155  о введении в действие Федерального государственного образовательного стандарта. </w:t>
      </w:r>
    </w:p>
    <w:p w:rsidR="00163F95" w:rsidRDefault="000618A9" w:rsidP="0016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цель и задачи музыкального руководителя </w:t>
      </w:r>
      <w:r w:rsidR="00163F95">
        <w:rPr>
          <w:rFonts w:ascii="Times New Roman" w:hAnsi="Times New Roman" w:cs="Times New Roman"/>
          <w:sz w:val="28"/>
          <w:szCs w:val="28"/>
        </w:rPr>
        <w:t xml:space="preserve">в работе с детьми с ОВЗ. </w:t>
      </w:r>
    </w:p>
    <w:p w:rsidR="00163F95" w:rsidRDefault="00163F95" w:rsidP="0016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F95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помочь детям с ОВЗ войти в мир музыки, стимулировать развитие музыкальных способностей, формировать коммуникативные навыки посредством основных видов музыкальной деятельности.</w:t>
      </w:r>
    </w:p>
    <w:p w:rsidR="00726318" w:rsidRDefault="00163F95" w:rsidP="00163F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F95">
        <w:rPr>
          <w:rFonts w:ascii="Times New Roman" w:hAnsi="Times New Roman" w:cs="Times New Roman"/>
          <w:b/>
          <w:sz w:val="28"/>
          <w:szCs w:val="28"/>
        </w:rPr>
        <w:t xml:space="preserve">Задачи работы: </w:t>
      </w:r>
    </w:p>
    <w:p w:rsidR="00163F95" w:rsidRDefault="00163F95" w:rsidP="0016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63F95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F95" w:rsidRDefault="00A03AED" w:rsidP="0016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4DAB">
        <w:rPr>
          <w:rFonts w:ascii="Times New Roman" w:hAnsi="Times New Roman" w:cs="Times New Roman"/>
          <w:sz w:val="28"/>
          <w:szCs w:val="28"/>
        </w:rPr>
        <w:t xml:space="preserve"> </w:t>
      </w:r>
      <w:r w:rsidR="00163F95" w:rsidRPr="00163F95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163F95">
        <w:rPr>
          <w:rFonts w:ascii="Times New Roman" w:hAnsi="Times New Roman" w:cs="Times New Roman"/>
          <w:sz w:val="28"/>
          <w:szCs w:val="28"/>
        </w:rPr>
        <w:t xml:space="preserve">интереса к музыкально – художественной деятельности, </w:t>
      </w:r>
      <w:r>
        <w:rPr>
          <w:rFonts w:ascii="Times New Roman" w:hAnsi="Times New Roman" w:cs="Times New Roman"/>
          <w:sz w:val="28"/>
          <w:szCs w:val="28"/>
        </w:rPr>
        <w:t>совершенствование умений в этом виде деятельности;</w:t>
      </w:r>
    </w:p>
    <w:p w:rsidR="00A03AED" w:rsidRDefault="00A03AED" w:rsidP="0016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предпосылок ценностно – смыслового восприятия и понимания произведений музыкального искусства;</w:t>
      </w:r>
    </w:p>
    <w:p w:rsidR="003B4DAB" w:rsidRDefault="00A03AED" w:rsidP="0016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DAB">
        <w:rPr>
          <w:rFonts w:ascii="Times New Roman" w:hAnsi="Times New Roman" w:cs="Times New Roman"/>
          <w:sz w:val="28"/>
          <w:szCs w:val="28"/>
        </w:rPr>
        <w:t>развитие музыкально – художественного творчества, реализация самостоятельной творческой деятельности детей, удовлетворение потребности в самовыражении.</w:t>
      </w:r>
    </w:p>
    <w:p w:rsidR="003B4DAB" w:rsidRPr="003B4DAB" w:rsidRDefault="003B4DAB" w:rsidP="00163F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DAB">
        <w:rPr>
          <w:rFonts w:ascii="Times New Roman" w:hAnsi="Times New Roman" w:cs="Times New Roman"/>
          <w:b/>
          <w:sz w:val="28"/>
          <w:szCs w:val="28"/>
        </w:rPr>
        <w:t>Алгоритм работы музыкального руководителя с детьми с ОВЗ:</w:t>
      </w:r>
    </w:p>
    <w:p w:rsidR="00A03AED" w:rsidRDefault="003B4DAB" w:rsidP="0016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DAB">
        <w:rPr>
          <w:rFonts w:ascii="Times New Roman" w:hAnsi="Times New Roman" w:cs="Times New Roman"/>
          <w:sz w:val="28"/>
          <w:szCs w:val="28"/>
        </w:rPr>
        <w:t xml:space="preserve">- определение  </w:t>
      </w:r>
      <w:r>
        <w:rPr>
          <w:rFonts w:ascii="Times New Roman" w:hAnsi="Times New Roman" w:cs="Times New Roman"/>
          <w:sz w:val="28"/>
          <w:szCs w:val="28"/>
        </w:rPr>
        <w:t>особых образовательных потребностей детей с ОВЗ, посещающих ДОУ;</w:t>
      </w:r>
    </w:p>
    <w:p w:rsidR="003B4DAB" w:rsidRDefault="003B4DAB" w:rsidP="0016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="00C75BF1"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образовательного маршрута, </w:t>
      </w:r>
      <w:r w:rsidR="00C75BF1">
        <w:rPr>
          <w:rFonts w:ascii="Times New Roman" w:hAnsi="Times New Roman" w:cs="Times New Roman"/>
          <w:sz w:val="28"/>
          <w:szCs w:val="28"/>
        </w:rPr>
        <w:t>плана индивидуальной музыкально – коррекционной работы с детьми в ДОУ и в семье;</w:t>
      </w:r>
    </w:p>
    <w:p w:rsidR="00C75BF1" w:rsidRDefault="00C75BF1" w:rsidP="0016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систематическое проведение образовательной работы по музыкальному развитию с детьми с особыми образовательными потребностями;</w:t>
      </w:r>
    </w:p>
    <w:p w:rsidR="00F41F70" w:rsidRDefault="00C75BF1" w:rsidP="0016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</w:t>
      </w:r>
      <w:r w:rsidR="00F41F70">
        <w:rPr>
          <w:rFonts w:ascii="Times New Roman" w:hAnsi="Times New Roman" w:cs="Times New Roman"/>
          <w:sz w:val="28"/>
          <w:szCs w:val="28"/>
        </w:rPr>
        <w:t>, способствующих освоению детьми с особыми образовательными потребностями образовательной программы дошкольного образования, дополнительных образовательных программ;</w:t>
      </w:r>
    </w:p>
    <w:p w:rsidR="00F41F70" w:rsidRDefault="00F41F70" w:rsidP="0016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оказание консультативной и методической помощи родителям (законным представителям) детей с ОВЗ по вопросам развития музыкальности;</w:t>
      </w:r>
    </w:p>
    <w:p w:rsidR="00F41F70" w:rsidRDefault="00F41F70" w:rsidP="0016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результатов помощи детям с ОВЗ, определение степени освоения ООП, </w:t>
      </w:r>
      <w:r w:rsidR="005B430B">
        <w:rPr>
          <w:rFonts w:ascii="Times New Roman" w:hAnsi="Times New Roman" w:cs="Times New Roman"/>
          <w:sz w:val="28"/>
          <w:szCs w:val="28"/>
        </w:rPr>
        <w:t>дополнительных образовательных программ.</w:t>
      </w:r>
    </w:p>
    <w:p w:rsidR="005B430B" w:rsidRDefault="005B430B" w:rsidP="0016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музыкальных занятиях </w:t>
      </w:r>
      <w:r w:rsidR="00B16AB4">
        <w:rPr>
          <w:rFonts w:ascii="Times New Roman" w:hAnsi="Times New Roman" w:cs="Times New Roman"/>
          <w:sz w:val="28"/>
          <w:szCs w:val="28"/>
        </w:rPr>
        <w:t>можно рекомендовать использование интерактивных музыкально – дидактических игр и пособий, которые ориентированы на стимулирование самостоятельного познания, творческого процесса, инициативы, с</w:t>
      </w:r>
      <w:r w:rsidR="004D313C">
        <w:rPr>
          <w:rFonts w:ascii="Times New Roman" w:hAnsi="Times New Roman" w:cs="Times New Roman"/>
          <w:sz w:val="28"/>
          <w:szCs w:val="28"/>
        </w:rPr>
        <w:t>в</w:t>
      </w:r>
      <w:r w:rsidR="00B16AB4">
        <w:rPr>
          <w:rFonts w:ascii="Times New Roman" w:hAnsi="Times New Roman" w:cs="Times New Roman"/>
          <w:sz w:val="28"/>
          <w:szCs w:val="28"/>
        </w:rPr>
        <w:t>ободы выбора.</w:t>
      </w:r>
    </w:p>
    <w:p w:rsidR="00C75BF1" w:rsidRDefault="004D313C" w:rsidP="0016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6B5256">
        <w:rPr>
          <w:rFonts w:ascii="Times New Roman" w:hAnsi="Times New Roman" w:cs="Times New Roman"/>
          <w:sz w:val="28"/>
          <w:szCs w:val="28"/>
        </w:rPr>
        <w:t xml:space="preserve">интерактивных </w:t>
      </w:r>
      <w:r>
        <w:rPr>
          <w:rFonts w:ascii="Times New Roman" w:hAnsi="Times New Roman" w:cs="Times New Roman"/>
          <w:sz w:val="28"/>
          <w:szCs w:val="28"/>
        </w:rPr>
        <w:t>дидактических игр «Чей домик?», «Кто к нам в гости пришел?», «Угадай, на чем играю</w:t>
      </w:r>
      <w:r w:rsidR="006B52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C75BF1">
        <w:rPr>
          <w:rFonts w:ascii="Times New Roman" w:hAnsi="Times New Roman" w:cs="Times New Roman"/>
          <w:sz w:val="28"/>
          <w:szCs w:val="28"/>
        </w:rPr>
        <w:t xml:space="preserve"> </w:t>
      </w:r>
      <w:r w:rsidR="006B5256">
        <w:rPr>
          <w:rFonts w:ascii="Times New Roman" w:hAnsi="Times New Roman" w:cs="Times New Roman"/>
          <w:sz w:val="28"/>
          <w:szCs w:val="28"/>
        </w:rPr>
        <w:t xml:space="preserve">дети демонстрируют полученные ими знания и представления о знакомых музыкальных произведениях, жанрах, инструментах. </w:t>
      </w:r>
    </w:p>
    <w:p w:rsidR="00FB61F8" w:rsidRPr="004A770F" w:rsidRDefault="00FB61F8" w:rsidP="00FB61F8">
      <w:pPr>
        <w:pStyle w:val="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70F">
        <w:rPr>
          <w:rFonts w:ascii="Times New Roman" w:hAnsi="Times New Roman" w:cs="Times New Roman"/>
          <w:b/>
          <w:sz w:val="28"/>
          <w:szCs w:val="28"/>
        </w:rPr>
        <w:t>Методы и приемы в музыкально – коррекционной работе с детьми с ОВЗ</w:t>
      </w:r>
    </w:p>
    <w:p w:rsidR="00FB61F8" w:rsidRDefault="00FB61F8" w:rsidP="00FB61F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 – коррекционной работе с детьми с ОВЗ используются разные методы и приемы. Вот некоторые из них, которые мы используем на музыкальных занятиях:</w:t>
      </w:r>
    </w:p>
    <w:p w:rsidR="00FB61F8" w:rsidRDefault="00FB61F8" w:rsidP="00FB61F8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42">
        <w:rPr>
          <w:rFonts w:ascii="Times New Roman" w:hAnsi="Times New Roman" w:cs="Times New Roman"/>
          <w:b/>
          <w:sz w:val="28"/>
          <w:szCs w:val="28"/>
        </w:rPr>
        <w:t xml:space="preserve">Прием использования </w:t>
      </w:r>
      <w:proofErr w:type="spellStart"/>
      <w:r w:rsidRPr="00D37D42"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  <w:r w:rsidRPr="00D37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D42">
        <w:rPr>
          <w:rFonts w:ascii="Times New Roman" w:hAnsi="Times New Roman" w:cs="Times New Roman"/>
          <w:sz w:val="28"/>
          <w:szCs w:val="28"/>
        </w:rPr>
        <w:t>на основных музыкальных занятиях и дополнительных занятиях (кружковая работа, работа по подгруппам) способствует развитию творческих способностей, музыкальности, чувства ритма, коммуникативных навыков, снятию психологических зажимов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D42">
        <w:rPr>
          <w:rFonts w:ascii="Times New Roman" w:hAnsi="Times New Roman" w:cs="Times New Roman"/>
          <w:sz w:val="28"/>
          <w:szCs w:val="28"/>
        </w:rPr>
        <w:t xml:space="preserve">эмоционального напряжения. </w:t>
      </w:r>
      <w:r>
        <w:rPr>
          <w:rFonts w:ascii="Times New Roman" w:hAnsi="Times New Roman" w:cs="Times New Roman"/>
          <w:sz w:val="28"/>
          <w:szCs w:val="28"/>
        </w:rPr>
        <w:t xml:space="preserve">На музыкально – коррекционных занятиях с детьми разучиваются </w:t>
      </w:r>
      <w:r w:rsidRPr="00D37D42">
        <w:rPr>
          <w:rFonts w:ascii="Times New Roman" w:hAnsi="Times New Roman" w:cs="Times New Roman"/>
          <w:sz w:val="28"/>
          <w:szCs w:val="28"/>
        </w:rPr>
        <w:t xml:space="preserve">«Сказочки – </w:t>
      </w:r>
      <w:proofErr w:type="spellStart"/>
      <w:r w:rsidRPr="00D37D42">
        <w:rPr>
          <w:rFonts w:ascii="Times New Roman" w:hAnsi="Times New Roman" w:cs="Times New Roman"/>
          <w:sz w:val="28"/>
          <w:szCs w:val="28"/>
        </w:rPr>
        <w:t>подражалочки</w:t>
      </w:r>
      <w:proofErr w:type="spellEnd"/>
      <w:r w:rsidRPr="00D37D42">
        <w:rPr>
          <w:rFonts w:ascii="Times New Roman" w:hAnsi="Times New Roman" w:cs="Times New Roman"/>
          <w:sz w:val="28"/>
          <w:szCs w:val="28"/>
        </w:rPr>
        <w:t xml:space="preserve">», «Сказки – </w:t>
      </w:r>
      <w:proofErr w:type="spellStart"/>
      <w:r w:rsidRPr="00D37D42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D37D42">
        <w:rPr>
          <w:rFonts w:ascii="Times New Roman" w:hAnsi="Times New Roman" w:cs="Times New Roman"/>
          <w:sz w:val="28"/>
          <w:szCs w:val="28"/>
        </w:rPr>
        <w:t xml:space="preserve">», «Сказочки – </w:t>
      </w:r>
      <w:proofErr w:type="spellStart"/>
      <w:r w:rsidRPr="00D37D42">
        <w:rPr>
          <w:rFonts w:ascii="Times New Roman" w:hAnsi="Times New Roman" w:cs="Times New Roman"/>
          <w:sz w:val="28"/>
          <w:szCs w:val="28"/>
        </w:rPr>
        <w:t>щекоталочки</w:t>
      </w:r>
      <w:proofErr w:type="spellEnd"/>
      <w:r w:rsidRPr="00D37D42">
        <w:rPr>
          <w:rFonts w:ascii="Times New Roman" w:hAnsi="Times New Roman" w:cs="Times New Roman"/>
          <w:sz w:val="28"/>
          <w:szCs w:val="28"/>
        </w:rPr>
        <w:t xml:space="preserve">» из авторского  методического </w:t>
      </w:r>
      <w:proofErr w:type="spellStart"/>
      <w:r w:rsidRPr="00D37D42">
        <w:rPr>
          <w:rFonts w:ascii="Times New Roman" w:hAnsi="Times New Roman" w:cs="Times New Roman"/>
          <w:sz w:val="28"/>
          <w:szCs w:val="28"/>
        </w:rPr>
        <w:t>аудиопособия</w:t>
      </w:r>
      <w:proofErr w:type="spellEnd"/>
      <w:r w:rsidRPr="00D37D42">
        <w:rPr>
          <w:rFonts w:ascii="Times New Roman" w:hAnsi="Times New Roman" w:cs="Times New Roman"/>
          <w:sz w:val="28"/>
          <w:szCs w:val="28"/>
        </w:rPr>
        <w:t xml:space="preserve"> «Музыка с мамой» Сергея и Екатерины Железновой. </w:t>
      </w:r>
      <w:proofErr w:type="gramStart"/>
      <w:r w:rsidRPr="00D37D42">
        <w:rPr>
          <w:rFonts w:ascii="Times New Roman" w:hAnsi="Times New Roman" w:cs="Times New Roman"/>
          <w:sz w:val="28"/>
          <w:szCs w:val="28"/>
        </w:rPr>
        <w:t xml:space="preserve">Для их исполнения будут необходимы детские музыкальные инструменты и шумовые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предметы быта: бубен, барабан, ксилофон, рубель, коробочка, металлофон, треугольник, струнный инструмент (гитара,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клавесы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целлофановый пакет, деревянный брусок, щетка.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Ребенок попадает в мир доброй, любимой им сказки, знакомых героев, смешных и поучительных ситуаций. Он учится выдержке, вниманию, умению радоваться своим успехам и успехам других детей, учится жить и взаимодействовать в коллективе. </w:t>
      </w:r>
    </w:p>
    <w:p w:rsidR="00FB61F8" w:rsidRDefault="00FB61F8" w:rsidP="00FB61F8">
      <w:pPr>
        <w:pStyle w:val="1"/>
        <w:ind w:firstLine="708"/>
        <w:jc w:val="both"/>
        <w:rPr>
          <w:color w:val="000000"/>
          <w:sz w:val="28"/>
          <w:szCs w:val="28"/>
        </w:rPr>
      </w:pPr>
      <w:r w:rsidRPr="009D7B4C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D7B4C">
        <w:rPr>
          <w:rFonts w:ascii="Times New Roman" w:hAnsi="Times New Roman" w:cs="Times New Roman"/>
          <w:b/>
          <w:color w:val="000000"/>
          <w:sz w:val="28"/>
          <w:szCs w:val="28"/>
        </w:rPr>
        <w:t>пластического интонирования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музыкальных произведений также можно широко применять на занятиях. При восприятии музыкального произведения дети «рисуют» музыкальные образы  при помощи мимики и жестов, движениями рук и тела. Здесь в полной мере проявляются богатство фантазии и полет мысли.</w:t>
      </w:r>
      <w:r w:rsidRPr="007D79A1">
        <w:rPr>
          <w:color w:val="000000"/>
          <w:sz w:val="28"/>
          <w:szCs w:val="28"/>
        </w:rPr>
        <w:t> </w:t>
      </w:r>
    </w:p>
    <w:p w:rsidR="00FB61F8" w:rsidRDefault="00FB61F8" w:rsidP="00FB6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мнемотехника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применяется при разучивании песен, музыкально – дидактических игр.</w:t>
      </w:r>
      <w:r w:rsidRPr="00867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метод помогает сформировать речь ребенка, помочь почувствовать ритм речи, мелодию слов, переживать содержание услышанной речи. </w:t>
      </w:r>
      <w:r w:rsidRPr="006B5256">
        <w:rPr>
          <w:rFonts w:ascii="Times New Roman" w:hAnsi="Times New Roman" w:cs="Times New Roman"/>
          <w:b/>
          <w:sz w:val="28"/>
          <w:szCs w:val="28"/>
        </w:rPr>
        <w:t>Мнемотехника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это система методов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приемов, обеспечивающих эффективное запоминание, сохранение и воспроизведение информации, а также развитие речи. У детей с ОВЗ преобладает зрительно – образная память, поэтому необходимо использовать мнемотехнику в работе с такими детьми.</w:t>
      </w:r>
      <w:r w:rsidRPr="00FB6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Чаще всего запоминание происходит непроизвольно, тогда, когда предмет попал в поле зрения ребенка. Мнемотехника помогает упростить процесс запоминания, развить ассоциативное мышление и воображение, повысить внимательность. </w:t>
      </w:r>
    </w:p>
    <w:p w:rsidR="00FB61F8" w:rsidRPr="00BC13E4" w:rsidRDefault="00FB61F8" w:rsidP="00145DA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A6E4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Элементарное </w:t>
      </w:r>
      <w:proofErr w:type="spellStart"/>
      <w:r w:rsidRPr="00AA6E4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музицирование</w:t>
      </w:r>
      <w:proofErr w:type="spellEnd"/>
      <w:r w:rsidRPr="00AA6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творческая деятельность, в которой неразрывно </w:t>
      </w:r>
      <w:proofErr w:type="gramStart"/>
      <w:r w:rsidRPr="00AA6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соединены</w:t>
      </w:r>
      <w:proofErr w:type="gramEnd"/>
      <w:r w:rsidRPr="00AA6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музыка, речь и движение. При этом важнейшую роль играют музыкальные инструменты, как орудие музыканта. Концепция Карла </w:t>
      </w:r>
      <w:proofErr w:type="spellStart"/>
      <w:r w:rsidRPr="00AA6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Орфа</w:t>
      </w:r>
      <w:proofErr w:type="spellEnd"/>
      <w:r w:rsidRPr="00AA6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называется «</w:t>
      </w:r>
      <w:proofErr w:type="spellStart"/>
      <w:r w:rsidRPr="00AA6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Шульверк</w:t>
      </w:r>
      <w:proofErr w:type="spellEnd"/>
      <w:r w:rsidRPr="00AA6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(учусь, делая). Это игровая педагогика: с детьми играют, но они при этом не осознают, что их учат. Одной из современных технологий в системе коррекционной помощи детям с </w:t>
      </w:r>
      <w:proofErr w:type="gramStart"/>
      <w:r w:rsidRPr="00AA6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ОВЗ</w:t>
      </w:r>
      <w:proofErr w:type="gramEnd"/>
      <w:r w:rsidRPr="00AA6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безусловно, является важнейший педагогический принцип Карла </w:t>
      </w:r>
      <w:proofErr w:type="spellStart"/>
      <w:r w:rsidRPr="00AA6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Орфа</w:t>
      </w:r>
      <w:proofErr w:type="spellEnd"/>
      <w:r w:rsidRPr="00AA6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</w:t>
      </w:r>
      <w:proofErr w:type="spellStart"/>
      <w:r w:rsidRPr="00AA6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Шульверк</w:t>
      </w:r>
      <w:proofErr w:type="spellEnd"/>
      <w:r w:rsidRPr="00AA6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») – импровизационно-творческая игра в самых разнообразных формах, сочетающих музыку, речь и движение. </w:t>
      </w:r>
      <w:proofErr w:type="gramStart"/>
      <w:r w:rsidRPr="00BC13E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Элементарное</w:t>
      </w:r>
      <w:proofErr w:type="gramEnd"/>
      <w:r w:rsidRPr="00BC13E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C13E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музицирование</w:t>
      </w:r>
      <w:proofErr w:type="spellEnd"/>
      <w:r w:rsidRPr="00BC1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той формой, которая позволяет играть многопланово: играть на инструментах и играть с элементами музыки и речи: ритмом, тембром, динамикой, фактурой и т.п.; играть друг с другом, разыгрывая сюжеты песен, и играть вместе, создавая ту неповторимую атмосферу общения, в которой всем комфортно и радостно.</w:t>
      </w:r>
    </w:p>
    <w:p w:rsidR="00FB61F8" w:rsidRPr="006B26E8" w:rsidRDefault="00FB61F8" w:rsidP="00145DA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главных методических идей в работе с детьми является </w:t>
      </w:r>
      <w:r w:rsidRPr="006B26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ритмизированная речь</w:t>
      </w: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 основа развития музыкального слуха. Поэтому работа над развитием музыкального слуха осуществляется не только </w:t>
      </w:r>
      <w:proofErr w:type="spell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певчески</w:t>
      </w:r>
      <w:proofErr w:type="spell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 через приучение детей с первых шагов к осмысленному отношению к любым проявлениям интонации. В её основе лежит общность выразительных средств речи и музыки, прежде всего ритма.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Ритмизированная и озвученная инструментами речь, по сути, является чудесной музыкой. Как показывает практика, </w:t>
      </w:r>
      <w:proofErr w:type="gram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речевое</w:t>
      </w:r>
      <w:proofErr w:type="gram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музицирование</w:t>
      </w:r>
      <w:proofErr w:type="spell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открывает большие возможности для овладения детьми на самом раннем этапе почти всем комплексом выразительных средств музыки. Из своего самого первого опыта дети черпают и учатся пользоваться выразительными средствами, общими для речи и музыки. </w:t>
      </w:r>
      <w:proofErr w:type="gram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ним относятся: темп (агогика), ритм, регистр, тембр, </w:t>
      </w:r>
      <w:proofErr w:type="spell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звуковысотный</w:t>
      </w:r>
      <w:proofErr w:type="spell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рисунок (линия), артикуляция, штрихи, динамика, тесситура, фактура, фразировка, акцентуация, форма.</w:t>
      </w:r>
      <w:proofErr w:type="gramEnd"/>
    </w:p>
    <w:p w:rsidR="00FB61F8" w:rsidRDefault="00FB61F8" w:rsidP="0014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музыкально-речевых упражнений позволяет более эффективно корректировать имеющиеся у детей нарушения развития, что даёт возможность более легко адаптироваться в дошкольной среде,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успешно развиваться и обучаться. </w:t>
      </w:r>
    </w:p>
    <w:p w:rsidR="00FB61F8" w:rsidRDefault="00FB61F8" w:rsidP="00145D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1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один прием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который помогает эффективно работать с детьми с ОВЗ – использование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ритмодекламации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61F8" w:rsidRDefault="00FB61F8" w:rsidP="00FB6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E13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Ритмодекламация</w:t>
      </w:r>
      <w:proofErr w:type="spellEnd"/>
      <w:r w:rsidRPr="007E13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четкое произношение текста или стихов в заданном ритме</w:t>
      </w:r>
      <w:r w:rsidRPr="006B26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 </w:t>
      </w: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представляет собой синтез поэзии и музыки.</w:t>
      </w:r>
      <w:r w:rsidRPr="003F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Чёткая </w:t>
      </w: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ритмическая организация музыкально-исполнительского процесса активизирует у детей развитие внимания, сосредоточенности, быстроты реакции, координации слуха, голоса и движения, способствует интенсивному развитию чувства ритма.</w:t>
      </w:r>
    </w:p>
    <w:p w:rsidR="00FB61F8" w:rsidRDefault="00FB61F8" w:rsidP="00FB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учатся овладевать</w:t>
      </w: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 комплексом выразительных средств музыки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темп, ритм, регистр, тембр, </w:t>
      </w:r>
      <w:proofErr w:type="spell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звуковысотный</w:t>
      </w:r>
      <w:proofErr w:type="spell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рисунок, артикуляция, динамика, тесситура, фразировка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 же </w:t>
      </w:r>
      <w:proofErr w:type="spell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ритмодекламация</w:t>
      </w:r>
      <w:proofErr w:type="spell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вид музыкальной деятельности, так нравится всем детям?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Во-первых, соединение стилистически разноплановой музыки и ярких поэтических текстов (от детских </w:t>
      </w:r>
      <w:proofErr w:type="spell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скороговорок до высокохудожественных произведений поэтов эпохи Возрождения, романтизма, неоклассицизма) вызывает у ребёнка живой интерес, побуждает активно искать соответствующие интонации в голосе, выразительную характерную мимику, пластику движения.</w:t>
      </w:r>
    </w:p>
    <w:p w:rsidR="00FB61F8" w:rsidRDefault="00FB61F8" w:rsidP="0014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Во-вторых, это доступность и удобство исполнения данных моделей. Опора на речевое интонирование даёт возможность равноценного участия в процессе </w:t>
      </w:r>
      <w:proofErr w:type="spell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музицирования</w:t>
      </w:r>
      <w:proofErr w:type="spell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детей, несмотря на певческий диапазон голоса и уровень развития вокально-слуховой координации. Даже дети с плохой координацией слуха и голоса не испытывают неуверенности в себе. У них возникает интерес к музыкальной деятельности, в частности, к пению. Музыка начинает увлекать, активно развивается музыкальный слух, координация слуха и голоса. Благодаря чередованию во многих </w:t>
      </w:r>
      <w:proofErr w:type="spell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ритмодекламациях</w:t>
      </w:r>
      <w:proofErr w:type="spell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пения и речи голосовые мышцы ребёнка успевают отдохнуть в процессе исполнения, снимается излишняя напряжённость, тем самым детский голос предохраняется от усталости и перенапряжения.</w:t>
      </w:r>
      <w:r w:rsidRPr="0053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Ритмодекламация</w:t>
      </w:r>
      <w:proofErr w:type="spell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идти на фоне ритмического сопровождения звучащих жестов (хлопков, щелчков, шлепков, притопов и т.п.), шумовых инструментов, звучания мелодии.</w:t>
      </w:r>
    </w:p>
    <w:p w:rsidR="00FB61F8" w:rsidRPr="006B26E8" w:rsidRDefault="00FB61F8" w:rsidP="00145DA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«Хор рук»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одна из инновационных музыкально-педагогических технологий, и одна из линий авторской методики Татьяны Анатольевны Боровик.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Ценность и комплексность входящих в нее музыкальных, психолого-педагогических, художественно-вариативных, сцен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ических линий достаточно широка. </w:t>
      </w: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 форма интересна тем, что подводит детей к пониманию двигательного </w:t>
      </w:r>
      <w:proofErr w:type="spell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двухголосия</w:t>
      </w:r>
      <w:proofErr w:type="spell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которой все участники делятся на «хор из двух голосов» и двух ведущи</w:t>
      </w:r>
      <w:proofErr w:type="gram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х-</w:t>
      </w:r>
      <w:proofErr w:type="gram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«дирижеров». «Первую двигательную партию» исполняют руками одна группа детей (сидящая в ряд на стульях), зеркально отражая движения сидящего ведущег</w:t>
      </w:r>
      <w:proofErr w:type="gram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«дирижера», «вторую» - другая (стоящая позади них), соответственно копируя движения стоящего ведущего-«дирижера». На первом этапе ведущим</w:t>
      </w:r>
      <w:proofErr w:type="gram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«дирижерами» выступают взрослые. По мере накопления детьми двигательных навыков эту роль с удовольствием берут на себя дети. Здесь предполагается использование дополнительного атрибута – «перчаток» - снежинок, листьев, овощей и </w:t>
      </w: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фруктов, посуды, цветов и бабочек и т. д. В зависимости от темы, сезона и сюжета получаются самые разные по настроению и характеру композиции («Осенний лес», «Снежный вальс» и др.). На усмотрение вашей фантазии.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форма направлена на развитие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координационной свободы движения,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чувства ритма,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внимания,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ансамблевой слаженности,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способности к двигательной импровизации.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Особенностями являются: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Применение формы для самых разнообразных ситуаций: от занятия до концертного показа;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Простота в исполнении позволяет быть в роли ведущего любому ребенку, в том числе и тому, кто застенчив, испытывает внутреннюю неловкость, робок, стремится не высказывать личной инициативы. Именно данная форма предлагает каждому из детей попробовать себя в роли лидера.</w:t>
      </w:r>
    </w:p>
    <w:p w:rsidR="00FB61F8" w:rsidRPr="006B26E8" w:rsidRDefault="00FB61F8" w:rsidP="00FB61F8">
      <w:pPr>
        <w:pStyle w:val="a8"/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eastAsia="Times New Roman"/>
          <w:color w:val="333333"/>
          <w:sz w:val="28"/>
          <w:szCs w:val="28"/>
          <w:lang w:eastAsia="ru-RU"/>
        </w:rPr>
        <w:t>3. Пластическое соучастие с музыкой направлено на рецептивное восприятие музыки, когда музыкальная ткань и проживание образа при помощи пластических произвольных движений имеет своей целью гармонизацию психологических функций организма ребенка</w:t>
      </w:r>
      <w:r>
        <w:rPr>
          <w:rFonts w:eastAsia="Times New Roman"/>
          <w:color w:val="333333"/>
          <w:sz w:val="28"/>
          <w:szCs w:val="28"/>
          <w:lang w:eastAsia="ru-RU"/>
        </w:rPr>
        <w:t>.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Погружение в программную канву, когда ребенок представляет себя листиком дерева, снежинкой, цветком, бабочкой и т.д. несет огромный эстетический комплекс художественного погружения в мир, миросозерцание и понимание себя неотъемлемой и прекрасной частицей мира.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Является одной их форм </w:t>
      </w:r>
      <w:proofErr w:type="spell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арттерапии</w:t>
      </w:r>
      <w:proofErr w:type="spell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артпедагогики</w:t>
      </w:r>
      <w:proofErr w:type="spell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музыкотерапии, как активная релаксация.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gram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Направлена</w:t>
      </w:r>
      <w:proofErr w:type="gram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развитие двигательной фантазии детей.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Способствует развитию чувства ритма.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Двигательное </w:t>
      </w:r>
      <w:proofErr w:type="spell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двухголосие</w:t>
      </w:r>
      <w:proofErr w:type="spell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заложенное в форме, активизирует внимание и способности подражания.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Является одним из универсальных способов подбора и накопления художественно-пластических и двигательных навыков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proofErr w:type="gram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Способна</w:t>
      </w:r>
      <w:proofErr w:type="gram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считаться формой развития ассоциативно-образного мышления, при условии, что некоторые исполняемые жесты бывают прокомментированы.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Развивает чувство ансамбля, слаженности общего действия.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12. Может быть </w:t>
      </w:r>
      <w:proofErr w:type="gramStart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использована</w:t>
      </w:r>
      <w:proofErr w:type="gramEnd"/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работе с воспитанниками самого разного возраста.</w:t>
      </w:r>
    </w:p>
    <w:p w:rsidR="00FB61F8" w:rsidRPr="006B26E8" w:rsidRDefault="00FB61F8" w:rsidP="00FB61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Показ педагога и последующие инициативы детей быть в роли ведущего благотворно влияют на личностные качества. Ведущим может быть любой взрослый, а не только музыкальный руководитель, поэтому форма используется разными специалистами в своей деятельности.</w:t>
      </w:r>
    </w:p>
    <w:p w:rsidR="00FB61F8" w:rsidRPr="006B26E8" w:rsidRDefault="00FB61F8" w:rsidP="00FB61F8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вид деятельности очень эстетично смотрится на утренниках.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Например, «Цветы и бабочки»: на</w:t>
      </w:r>
      <w:r w:rsidRPr="006B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руках у детей цветы - это перчатки из бумаги. А бабочки тоже из бумаги, крепятся на обычной резинке для денежных купюр.</w:t>
      </w:r>
    </w:p>
    <w:p w:rsidR="005B7368" w:rsidRDefault="005B7368" w:rsidP="005B73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368">
        <w:rPr>
          <w:rFonts w:ascii="Times New Roman" w:hAnsi="Times New Roman" w:cs="Times New Roman"/>
          <w:b/>
          <w:sz w:val="28"/>
          <w:szCs w:val="28"/>
        </w:rPr>
        <w:t xml:space="preserve">Формы организации </w:t>
      </w:r>
      <w:r>
        <w:rPr>
          <w:rFonts w:ascii="Times New Roman" w:hAnsi="Times New Roman" w:cs="Times New Roman"/>
          <w:b/>
          <w:sz w:val="28"/>
          <w:szCs w:val="28"/>
        </w:rPr>
        <w:t>музыкальной деятельности</w:t>
      </w:r>
      <w:r w:rsidRPr="005B7368">
        <w:rPr>
          <w:rFonts w:ascii="Times New Roman" w:hAnsi="Times New Roman" w:cs="Times New Roman"/>
          <w:b/>
          <w:sz w:val="28"/>
          <w:szCs w:val="28"/>
        </w:rPr>
        <w:t xml:space="preserve"> с детьми с ОВЗ</w:t>
      </w:r>
      <w:r w:rsidR="00B03429">
        <w:rPr>
          <w:rFonts w:ascii="Times New Roman" w:hAnsi="Times New Roman" w:cs="Times New Roman"/>
          <w:b/>
          <w:sz w:val="28"/>
          <w:szCs w:val="28"/>
        </w:rPr>
        <w:t>:</w:t>
      </w:r>
    </w:p>
    <w:p w:rsidR="005B7368" w:rsidRDefault="005B7368" w:rsidP="005B7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(традиционные, комплексные, интегрированные, фронтальные, подгрупповые и индивидуальные);</w:t>
      </w:r>
    </w:p>
    <w:p w:rsidR="005B7368" w:rsidRDefault="005B7368" w:rsidP="005B7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игры;</w:t>
      </w:r>
    </w:p>
    <w:p w:rsidR="005B7368" w:rsidRDefault="005B7368" w:rsidP="005B7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 в </w:t>
      </w:r>
      <w:r w:rsidR="00D105B9">
        <w:rPr>
          <w:rFonts w:ascii="Times New Roman" w:hAnsi="Times New Roman" w:cs="Times New Roman"/>
          <w:sz w:val="28"/>
          <w:szCs w:val="28"/>
        </w:rPr>
        <w:t xml:space="preserve">быту детского сада (слушание музыки, «фоновая музыка»,  утренняя гимнастика под музыку, самостоятельное </w:t>
      </w:r>
      <w:proofErr w:type="spellStart"/>
      <w:r w:rsidR="00D105B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D105B9">
        <w:rPr>
          <w:rFonts w:ascii="Times New Roman" w:hAnsi="Times New Roman" w:cs="Times New Roman"/>
          <w:sz w:val="28"/>
          <w:szCs w:val="28"/>
        </w:rPr>
        <w:t>, музыкальные упражнения);</w:t>
      </w:r>
    </w:p>
    <w:p w:rsidR="00D105B9" w:rsidRDefault="00D105B9" w:rsidP="005B7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429">
        <w:rPr>
          <w:rFonts w:ascii="Times New Roman" w:hAnsi="Times New Roman" w:cs="Times New Roman"/>
          <w:sz w:val="28"/>
          <w:szCs w:val="28"/>
        </w:rPr>
        <w:t>музыкальные развлечения (тематические музыкальные вечера, музыкальные гостиные, театральные постановки, хороводы, концерты, спектакли);</w:t>
      </w:r>
    </w:p>
    <w:p w:rsidR="00B03429" w:rsidRDefault="00B03429" w:rsidP="005B7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праздничные утренники.</w:t>
      </w:r>
    </w:p>
    <w:p w:rsidR="00B03429" w:rsidRDefault="00B03429" w:rsidP="005B73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429">
        <w:rPr>
          <w:rFonts w:ascii="Times New Roman" w:hAnsi="Times New Roman" w:cs="Times New Roman"/>
          <w:b/>
          <w:sz w:val="28"/>
          <w:szCs w:val="28"/>
        </w:rPr>
        <w:t>Виды музыкальной деятельности с детьми с ОВЗ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03429" w:rsidRDefault="00B03429" w:rsidP="005B73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Слушание музыки. </w:t>
      </w:r>
    </w:p>
    <w:p w:rsidR="00B03429" w:rsidRDefault="00B03429" w:rsidP="00145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медлительных детей подходит стимулирующая музыка подвижного и быстрого характера («Смелый наездник»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Р.Шумана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«Новая кукла», «Марш деревянных солдатиков»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Для расторможенных,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подходит музыка спокойного характера («Серенада»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Ф.Шуберта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«Жаворонок»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«Лебедь»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К.Сен-Санса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03429" w:rsidRDefault="00B03429" w:rsidP="00145D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429">
        <w:rPr>
          <w:rFonts w:ascii="Times New Roman" w:hAnsi="Times New Roman" w:cs="Times New Roman"/>
          <w:b/>
          <w:sz w:val="28"/>
          <w:szCs w:val="28"/>
        </w:rPr>
        <w:t>2.</w:t>
      </w:r>
      <w:r w:rsidR="00CC4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429">
        <w:rPr>
          <w:rFonts w:ascii="Times New Roman" w:hAnsi="Times New Roman" w:cs="Times New Roman"/>
          <w:b/>
          <w:sz w:val="28"/>
          <w:szCs w:val="28"/>
        </w:rPr>
        <w:t>Пение.</w:t>
      </w:r>
    </w:p>
    <w:p w:rsidR="00CC40A6" w:rsidRDefault="00C42210" w:rsidP="00C42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210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ние особенно полезно депрессивн</w:t>
      </w:r>
      <w:r w:rsidR="00CC40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и заторможенным детям</w:t>
      </w:r>
      <w:r w:rsidR="00CC40A6">
        <w:rPr>
          <w:rFonts w:ascii="Times New Roman" w:hAnsi="Times New Roman" w:cs="Times New Roman"/>
          <w:sz w:val="28"/>
          <w:szCs w:val="28"/>
        </w:rPr>
        <w:t>, подвижным детям, не уверенным в себе детям. Очень полезно использовать в работе с детьми фольклор (</w:t>
      </w:r>
      <w:proofErr w:type="spellStart"/>
      <w:r w:rsidR="00CC40A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C40A6">
        <w:rPr>
          <w:rFonts w:ascii="Times New Roman" w:hAnsi="Times New Roman" w:cs="Times New Roman"/>
          <w:sz w:val="28"/>
          <w:szCs w:val="28"/>
        </w:rPr>
        <w:t>, прибаутки). Детям с отставанием в эмоциональном развитии полезно пение в сопровождении с игрой, игрушками, иллюстрациями. Детям с нарушением речевого развития полезно пение на слоги «ля – ля», «</w:t>
      </w:r>
      <w:proofErr w:type="spellStart"/>
      <w:proofErr w:type="gramStart"/>
      <w:r w:rsidR="00CC40A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CC40A6">
        <w:rPr>
          <w:rFonts w:ascii="Times New Roman" w:hAnsi="Times New Roman" w:cs="Times New Roman"/>
          <w:sz w:val="28"/>
          <w:szCs w:val="28"/>
        </w:rPr>
        <w:t xml:space="preserve"> – ли</w:t>
      </w:r>
      <w:proofErr w:type="gramEnd"/>
      <w:r w:rsidR="00CC40A6">
        <w:rPr>
          <w:rFonts w:ascii="Times New Roman" w:hAnsi="Times New Roman" w:cs="Times New Roman"/>
          <w:sz w:val="28"/>
          <w:szCs w:val="28"/>
        </w:rPr>
        <w:t xml:space="preserve"> – ли», </w:t>
      </w:r>
      <w:proofErr w:type="spellStart"/>
      <w:r w:rsidR="00CC40A6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CC40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210" w:rsidRPr="00CC40A6" w:rsidRDefault="00CC40A6" w:rsidP="00C42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0A6">
        <w:rPr>
          <w:rFonts w:ascii="Times New Roman" w:hAnsi="Times New Roman" w:cs="Times New Roman"/>
          <w:b/>
          <w:sz w:val="28"/>
          <w:szCs w:val="28"/>
        </w:rPr>
        <w:t>3. Игра на детских муз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CC40A6">
        <w:rPr>
          <w:rFonts w:ascii="Times New Roman" w:hAnsi="Times New Roman" w:cs="Times New Roman"/>
          <w:b/>
          <w:sz w:val="28"/>
          <w:szCs w:val="28"/>
        </w:rPr>
        <w:t>кальных инструментах.</w:t>
      </w:r>
    </w:p>
    <w:p w:rsidR="00BF0F28" w:rsidRDefault="00CC40A6" w:rsidP="00C42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 нарушением развития координации движений показана игра на таких музыкальных инструментах, как бубен, барабан, погремушка, металлофон. Детям с нарушением развития мелкой моторики пальцев рук </w:t>
      </w:r>
      <w:r w:rsidR="00BF0F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F28">
        <w:rPr>
          <w:rFonts w:ascii="Times New Roman" w:hAnsi="Times New Roman" w:cs="Times New Roman"/>
          <w:sz w:val="28"/>
          <w:szCs w:val="28"/>
        </w:rPr>
        <w:t xml:space="preserve">игра на </w:t>
      </w:r>
      <w:r w:rsidR="00BF0F28">
        <w:rPr>
          <w:rFonts w:ascii="Times New Roman" w:hAnsi="Times New Roman" w:cs="Times New Roman"/>
          <w:sz w:val="28"/>
          <w:szCs w:val="28"/>
        </w:rPr>
        <w:lastRenderedPageBreak/>
        <w:t xml:space="preserve">дудочке, колокольчиках. Детям с нарушением развития дыхания – игра на духовых инструментах. </w:t>
      </w:r>
    </w:p>
    <w:p w:rsidR="00CC40A6" w:rsidRDefault="00BF0F28" w:rsidP="00560B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F28">
        <w:rPr>
          <w:rFonts w:ascii="Times New Roman" w:hAnsi="Times New Roman" w:cs="Times New Roman"/>
          <w:b/>
          <w:sz w:val="28"/>
          <w:szCs w:val="28"/>
        </w:rPr>
        <w:t>4. Музыкально – ритмические движения.</w:t>
      </w:r>
    </w:p>
    <w:p w:rsidR="00BF0F28" w:rsidRDefault="00BF0F28" w:rsidP="00560B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разных категорий детей с ОВЗ можно использовать в работе музыкально – подвижные игры (игры под пение, игр под инструментальную музыку, сюжетные и бессюжетные игр).</w:t>
      </w:r>
    </w:p>
    <w:p w:rsidR="00560B20" w:rsidRDefault="00560B20" w:rsidP="00560B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B20">
        <w:rPr>
          <w:rFonts w:ascii="Times New Roman" w:hAnsi="Times New Roman" w:cs="Times New Roman"/>
          <w:b/>
          <w:sz w:val="28"/>
          <w:szCs w:val="28"/>
        </w:rPr>
        <w:t>Педагогические технологии в работе с детьми с ОВЗ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0B20" w:rsidRDefault="00560B20" w:rsidP="00560B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Музыкотерапия – психотерапевтический метод, основанный на целительном воздействии музыки на психологическое состояние ребенка;</w:t>
      </w:r>
    </w:p>
    <w:p w:rsidR="00560B20" w:rsidRDefault="00560B20" w:rsidP="00560B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тренировочные, активизирующие психомоторику этюды, упражнения, игры, направленные на развитие и коррекцию различных отклонений в психических процессах;</w:t>
      </w:r>
    </w:p>
    <w:p w:rsidR="00BF0F28" w:rsidRPr="009B7EAE" w:rsidRDefault="00560B20" w:rsidP="00560B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0B20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560B20">
        <w:rPr>
          <w:rFonts w:ascii="Times New Roman" w:hAnsi="Times New Roman" w:cs="Times New Roman"/>
          <w:sz w:val="28"/>
          <w:szCs w:val="28"/>
        </w:rPr>
        <w:t xml:space="preserve"> занятия – система музыкально – двигательных, </w:t>
      </w:r>
      <w:proofErr w:type="spellStart"/>
      <w:r w:rsidRPr="00560B2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560B20">
        <w:rPr>
          <w:rFonts w:ascii="Times New Roman" w:hAnsi="Times New Roman" w:cs="Times New Roman"/>
          <w:sz w:val="28"/>
          <w:szCs w:val="28"/>
        </w:rPr>
        <w:t xml:space="preserve">, музыкально – речевых игр,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B7EAE">
        <w:rPr>
          <w:rFonts w:ascii="Times New Roman" w:hAnsi="Times New Roman" w:cs="Times New Roman"/>
          <w:sz w:val="28"/>
          <w:szCs w:val="28"/>
        </w:rPr>
        <w:t>ъединенных общим сюжетом и игровой формой;</w:t>
      </w:r>
    </w:p>
    <w:p w:rsidR="009B7EAE" w:rsidRPr="009B7EAE" w:rsidRDefault="009B7EAE" w:rsidP="00560B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дидактические игры.</w:t>
      </w:r>
    </w:p>
    <w:p w:rsidR="00145DA5" w:rsidRPr="00145DA5" w:rsidRDefault="00145DA5" w:rsidP="00145DA5">
      <w:pPr>
        <w:tabs>
          <w:tab w:val="left" w:pos="2196"/>
        </w:tabs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B7EAE" w:rsidRDefault="009B7EAE" w:rsidP="0006499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7EAE">
        <w:rPr>
          <w:rFonts w:ascii="Times New Roman" w:hAnsi="Times New Roman" w:cs="Times New Roman"/>
          <w:sz w:val="28"/>
          <w:szCs w:val="28"/>
        </w:rPr>
        <w:t>В результате систематической музыкально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B7EAE">
        <w:rPr>
          <w:rFonts w:ascii="Times New Roman" w:hAnsi="Times New Roman" w:cs="Times New Roman"/>
          <w:sz w:val="28"/>
          <w:szCs w:val="28"/>
        </w:rPr>
        <w:t xml:space="preserve"> коррекционной работы с детьми с ОВЗ</w:t>
      </w:r>
      <w:r>
        <w:rPr>
          <w:rFonts w:ascii="Times New Roman" w:hAnsi="Times New Roman" w:cs="Times New Roman"/>
          <w:sz w:val="28"/>
          <w:szCs w:val="28"/>
        </w:rPr>
        <w:t xml:space="preserve"> были достигнуты положительные результаты:</w:t>
      </w:r>
    </w:p>
    <w:p w:rsidR="009B7EAE" w:rsidRDefault="009B7EAE" w:rsidP="009B7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повысился интерес к миру музыки;</w:t>
      </w:r>
    </w:p>
    <w:p w:rsidR="009B7EAE" w:rsidRDefault="009B7EAE" w:rsidP="009B7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ООП и дополнительных образовательных программ;</w:t>
      </w:r>
    </w:p>
    <w:p w:rsidR="006E1B1F" w:rsidRDefault="00064994" w:rsidP="00064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</w:t>
      </w:r>
      <w:r w:rsidR="009B7EAE" w:rsidRPr="00064994">
        <w:rPr>
          <w:rFonts w:ascii="Times New Roman" w:hAnsi="Times New Roman" w:cs="Times New Roman"/>
          <w:sz w:val="28"/>
          <w:szCs w:val="28"/>
        </w:rPr>
        <w:t xml:space="preserve">ти стали лучше и чище интонировать мелодии песен и </w:t>
      </w:r>
      <w:proofErr w:type="spellStart"/>
      <w:r w:rsidR="009B7EAE" w:rsidRPr="00064994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6E1B1F">
        <w:rPr>
          <w:rFonts w:ascii="Times New Roman" w:hAnsi="Times New Roman" w:cs="Times New Roman"/>
          <w:sz w:val="28"/>
          <w:szCs w:val="28"/>
        </w:rPr>
        <w:t>;</w:t>
      </w:r>
    </w:p>
    <w:p w:rsidR="009B7EAE" w:rsidRPr="00064994" w:rsidRDefault="006E1B1F" w:rsidP="00064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7EAE" w:rsidRPr="00064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</w:t>
      </w:r>
      <w:r w:rsidR="009B7EAE" w:rsidRPr="00064994">
        <w:rPr>
          <w:rFonts w:ascii="Times New Roman" w:hAnsi="Times New Roman" w:cs="Times New Roman"/>
          <w:sz w:val="28"/>
          <w:szCs w:val="28"/>
        </w:rPr>
        <w:t xml:space="preserve"> стала развиваться связная речь</w:t>
      </w:r>
      <w:r w:rsidR="00064994">
        <w:rPr>
          <w:rFonts w:ascii="Times New Roman" w:hAnsi="Times New Roman" w:cs="Times New Roman"/>
          <w:sz w:val="28"/>
          <w:szCs w:val="28"/>
        </w:rPr>
        <w:t>;</w:t>
      </w:r>
    </w:p>
    <w:p w:rsidR="009B7EAE" w:rsidRPr="00064994" w:rsidRDefault="00064994" w:rsidP="00064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B7EAE" w:rsidRPr="00064994">
        <w:rPr>
          <w:rFonts w:ascii="Times New Roman" w:hAnsi="Times New Roman" w:cs="Times New Roman"/>
          <w:sz w:val="28"/>
          <w:szCs w:val="28"/>
        </w:rPr>
        <w:t>лучшилась ориентация в пространстве, движения стали более координированными и выразительными</w:t>
      </w:r>
      <w:r w:rsidR="00E7692F">
        <w:rPr>
          <w:rFonts w:ascii="Times New Roman" w:hAnsi="Times New Roman" w:cs="Times New Roman"/>
          <w:sz w:val="28"/>
          <w:szCs w:val="28"/>
        </w:rPr>
        <w:t>;</w:t>
      </w:r>
    </w:p>
    <w:p w:rsidR="009B7EAE" w:rsidRPr="00064994" w:rsidRDefault="00064994" w:rsidP="00064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B7EAE" w:rsidRPr="00064994">
        <w:rPr>
          <w:rFonts w:ascii="Times New Roman" w:hAnsi="Times New Roman" w:cs="Times New Roman"/>
          <w:sz w:val="28"/>
          <w:szCs w:val="28"/>
        </w:rPr>
        <w:t>тала развиваться творческая активность, желание импровизировать в пении, движениях, игре на музыкальных инструментах.</w:t>
      </w:r>
    </w:p>
    <w:p w:rsidR="009B7EAE" w:rsidRPr="009B7EAE" w:rsidRDefault="00E7692F" w:rsidP="00145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всех видов музыкаль</w:t>
      </w:r>
      <w:r w:rsidR="00145D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45DA5">
        <w:rPr>
          <w:rFonts w:ascii="Times New Roman" w:hAnsi="Times New Roman" w:cs="Times New Roman"/>
          <w:sz w:val="28"/>
          <w:szCs w:val="28"/>
        </w:rPr>
        <w:t xml:space="preserve"> деятельности в развитии творческих способностей детей с ОВЗ достигается главная цель – научить ребенка любить и </w:t>
      </w:r>
      <w:proofErr w:type="gramStart"/>
      <w:r w:rsidR="00145DA5">
        <w:rPr>
          <w:rFonts w:ascii="Times New Roman" w:hAnsi="Times New Roman" w:cs="Times New Roman"/>
          <w:sz w:val="28"/>
          <w:szCs w:val="28"/>
        </w:rPr>
        <w:t>понимать музыку не зависимо</w:t>
      </w:r>
      <w:proofErr w:type="gramEnd"/>
      <w:r w:rsidR="00145DA5">
        <w:rPr>
          <w:rFonts w:ascii="Times New Roman" w:hAnsi="Times New Roman" w:cs="Times New Roman"/>
          <w:sz w:val="28"/>
          <w:szCs w:val="28"/>
        </w:rPr>
        <w:t xml:space="preserve"> от состояния здоровья, воспитание гармоничной личности.</w:t>
      </w:r>
    </w:p>
    <w:p w:rsidR="00BF0F28" w:rsidRDefault="002D7279" w:rsidP="00BF0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2D7279" w:rsidRDefault="002D7279" w:rsidP="002D72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Анопкина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Сахарова Э.К. Музыкальное развитие детей с ОВЗ старшего дошкольного возраста посредством применения интерактивных музыкально – дидактических игр и мнемосхем // Вестник научных конференций.  –  2018. № 4-2 (32). С. 10</w:t>
      </w:r>
      <w:r w:rsidR="00962822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2D7279" w:rsidRDefault="00FD285A" w:rsidP="002D72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Бузакова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="007D62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6258">
        <w:rPr>
          <w:rFonts w:ascii="Times New Roman" w:hAnsi="Times New Roman" w:cs="Times New Roman"/>
          <w:sz w:val="28"/>
          <w:szCs w:val="28"/>
        </w:rPr>
        <w:t>Гросул</w:t>
      </w:r>
      <w:proofErr w:type="spellEnd"/>
      <w:r w:rsidR="007D6258">
        <w:rPr>
          <w:rFonts w:ascii="Times New Roman" w:hAnsi="Times New Roman" w:cs="Times New Roman"/>
          <w:sz w:val="28"/>
          <w:szCs w:val="28"/>
        </w:rPr>
        <w:t xml:space="preserve"> А.В. Музыкальное воспитание детей с ОВЗ в условиях реализации ФГОС </w:t>
      </w:r>
      <w:proofErr w:type="gramStart"/>
      <w:r w:rsidR="007D62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D6258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="007D62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6258">
        <w:rPr>
          <w:rFonts w:ascii="Times New Roman" w:hAnsi="Times New Roman" w:cs="Times New Roman"/>
          <w:sz w:val="28"/>
          <w:szCs w:val="28"/>
        </w:rPr>
        <w:t xml:space="preserve"> сборнике: научное и образовательное пространство: перспективы развития. Сборник материалов</w:t>
      </w:r>
      <w:r w:rsidR="00962822">
        <w:rPr>
          <w:rFonts w:ascii="Times New Roman" w:hAnsi="Times New Roman" w:cs="Times New Roman"/>
          <w:sz w:val="28"/>
          <w:szCs w:val="28"/>
        </w:rPr>
        <w:t xml:space="preserve"> </w:t>
      </w:r>
      <w:r w:rsidR="0096282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62822" w:rsidRPr="00962822">
        <w:rPr>
          <w:rFonts w:ascii="Times New Roman" w:hAnsi="Times New Roman" w:cs="Times New Roman"/>
          <w:sz w:val="28"/>
          <w:szCs w:val="28"/>
        </w:rPr>
        <w:t xml:space="preserve"> </w:t>
      </w:r>
      <w:r w:rsidR="00962822">
        <w:rPr>
          <w:rFonts w:ascii="Times New Roman" w:hAnsi="Times New Roman" w:cs="Times New Roman"/>
          <w:sz w:val="28"/>
          <w:szCs w:val="28"/>
        </w:rPr>
        <w:t xml:space="preserve">Международной научно – практической конференции. Редколлегия: О.Н. Широков </w:t>
      </w:r>
      <w:r w:rsidR="0096282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62822">
        <w:rPr>
          <w:rFonts w:ascii="Times New Roman" w:hAnsi="Times New Roman" w:cs="Times New Roman"/>
          <w:sz w:val="28"/>
          <w:szCs w:val="28"/>
        </w:rPr>
        <w:t>и др.</w:t>
      </w:r>
      <w:r w:rsidR="0096282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62822">
        <w:rPr>
          <w:rFonts w:ascii="Times New Roman" w:hAnsi="Times New Roman" w:cs="Times New Roman"/>
          <w:sz w:val="28"/>
          <w:szCs w:val="28"/>
        </w:rPr>
        <w:t xml:space="preserve"> – 2018. С. 46-48. </w:t>
      </w:r>
    </w:p>
    <w:p w:rsidR="00962822" w:rsidRPr="002D7279" w:rsidRDefault="00962822" w:rsidP="002D72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E1D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490E1D">
        <w:rPr>
          <w:rFonts w:ascii="Times New Roman" w:hAnsi="Times New Roman" w:cs="Times New Roman"/>
          <w:sz w:val="28"/>
          <w:szCs w:val="28"/>
        </w:rPr>
        <w:t xml:space="preserve"> Е.А. Музыкальное занятие как средство коррекционного развития при обучении и воспитании детей с ограниченными возможностями здоровья // Инновационные педагогические технологии: материалы </w:t>
      </w:r>
      <w:r w:rsidRPr="00490E1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9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E1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90E1D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="00490E1D" w:rsidRPr="00490E1D">
        <w:rPr>
          <w:rFonts w:ascii="Times New Roman" w:hAnsi="Times New Roman" w:cs="Times New Roman"/>
          <w:sz w:val="28"/>
          <w:szCs w:val="28"/>
        </w:rPr>
        <w:t>к</w:t>
      </w:r>
      <w:r w:rsidRPr="00490E1D">
        <w:rPr>
          <w:rFonts w:ascii="Times New Roman" w:hAnsi="Times New Roman" w:cs="Times New Roman"/>
          <w:sz w:val="28"/>
          <w:szCs w:val="28"/>
        </w:rPr>
        <w:t>онф</w:t>
      </w:r>
      <w:proofErr w:type="spellEnd"/>
      <w:r w:rsidRPr="00490E1D">
        <w:rPr>
          <w:rFonts w:ascii="Times New Roman" w:hAnsi="Times New Roman" w:cs="Times New Roman"/>
          <w:sz w:val="28"/>
          <w:szCs w:val="28"/>
        </w:rPr>
        <w:t>.</w:t>
      </w:r>
      <w:r w:rsidR="00490E1D" w:rsidRPr="00490E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0E1D" w:rsidRPr="00490E1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90E1D" w:rsidRPr="00490E1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90E1D" w:rsidRPr="00490E1D">
        <w:rPr>
          <w:rFonts w:ascii="Times New Roman" w:hAnsi="Times New Roman" w:cs="Times New Roman"/>
          <w:sz w:val="28"/>
          <w:szCs w:val="28"/>
        </w:rPr>
        <w:t>азань</w:t>
      </w:r>
      <w:proofErr w:type="spellEnd"/>
      <w:r w:rsidR="00490E1D" w:rsidRPr="00490E1D">
        <w:rPr>
          <w:rFonts w:ascii="Times New Roman" w:hAnsi="Times New Roman" w:cs="Times New Roman"/>
          <w:sz w:val="28"/>
          <w:szCs w:val="28"/>
        </w:rPr>
        <w:t xml:space="preserve"> , май 2016 г.). – Казань:</w:t>
      </w:r>
      <w:r w:rsidR="00490E1D">
        <w:rPr>
          <w:rFonts w:ascii="Times New Roman" w:hAnsi="Times New Roman" w:cs="Times New Roman"/>
          <w:sz w:val="28"/>
          <w:szCs w:val="28"/>
        </w:rPr>
        <w:t xml:space="preserve"> Бук, 2016. – 392 с.</w:t>
      </w:r>
      <w:bookmarkStart w:id="0" w:name="_GoBack"/>
      <w:bookmarkEnd w:id="0"/>
      <w:r w:rsidR="00490E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2822" w:rsidRPr="002D72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2E" w:rsidRDefault="0035042E" w:rsidP="00B03429">
      <w:pPr>
        <w:spacing w:after="0" w:line="240" w:lineRule="auto"/>
      </w:pPr>
      <w:r>
        <w:separator/>
      </w:r>
    </w:p>
  </w:endnote>
  <w:endnote w:type="continuationSeparator" w:id="0">
    <w:p w:rsidR="0035042E" w:rsidRDefault="0035042E" w:rsidP="00B0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069236"/>
      <w:docPartObj>
        <w:docPartGallery w:val="Page Numbers (Bottom of Page)"/>
        <w:docPartUnique/>
      </w:docPartObj>
    </w:sdtPr>
    <w:sdtEndPr/>
    <w:sdtContent>
      <w:p w:rsidR="00B03429" w:rsidRDefault="00B034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E1D">
          <w:rPr>
            <w:noProof/>
          </w:rPr>
          <w:t>9</w:t>
        </w:r>
        <w:r>
          <w:fldChar w:fldCharType="end"/>
        </w:r>
      </w:p>
    </w:sdtContent>
  </w:sdt>
  <w:p w:rsidR="00B03429" w:rsidRDefault="00B034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2E" w:rsidRDefault="0035042E" w:rsidP="00B03429">
      <w:pPr>
        <w:spacing w:after="0" w:line="240" w:lineRule="auto"/>
      </w:pPr>
      <w:r>
        <w:separator/>
      </w:r>
    </w:p>
  </w:footnote>
  <w:footnote w:type="continuationSeparator" w:id="0">
    <w:p w:rsidR="0035042E" w:rsidRDefault="0035042E" w:rsidP="00B0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3070D"/>
    <w:multiLevelType w:val="hybridMultilevel"/>
    <w:tmpl w:val="F08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C76EA"/>
    <w:multiLevelType w:val="hybridMultilevel"/>
    <w:tmpl w:val="91CE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688C"/>
    <w:multiLevelType w:val="hybridMultilevel"/>
    <w:tmpl w:val="1FDA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B16F7"/>
    <w:multiLevelType w:val="hybridMultilevel"/>
    <w:tmpl w:val="58DC6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72"/>
    <w:rsid w:val="00006F10"/>
    <w:rsid w:val="000520BF"/>
    <w:rsid w:val="000618A9"/>
    <w:rsid w:val="00064994"/>
    <w:rsid w:val="000726F4"/>
    <w:rsid w:val="00082E46"/>
    <w:rsid w:val="00090A3F"/>
    <w:rsid w:val="00092336"/>
    <w:rsid w:val="000A3258"/>
    <w:rsid w:val="000F39E6"/>
    <w:rsid w:val="00105994"/>
    <w:rsid w:val="001078D4"/>
    <w:rsid w:val="00111AB3"/>
    <w:rsid w:val="00145DA5"/>
    <w:rsid w:val="00163F95"/>
    <w:rsid w:val="001B1A45"/>
    <w:rsid w:val="001D3A59"/>
    <w:rsid w:val="001E0208"/>
    <w:rsid w:val="001E42D6"/>
    <w:rsid w:val="001F2FFD"/>
    <w:rsid w:val="001F3223"/>
    <w:rsid w:val="00221875"/>
    <w:rsid w:val="00226BAC"/>
    <w:rsid w:val="00236A99"/>
    <w:rsid w:val="00285CA1"/>
    <w:rsid w:val="00294CDF"/>
    <w:rsid w:val="00295A44"/>
    <w:rsid w:val="002A7009"/>
    <w:rsid w:val="002D7279"/>
    <w:rsid w:val="002E1E62"/>
    <w:rsid w:val="002E46CF"/>
    <w:rsid w:val="002F580F"/>
    <w:rsid w:val="0030651D"/>
    <w:rsid w:val="00315AB5"/>
    <w:rsid w:val="0035042E"/>
    <w:rsid w:val="0035156A"/>
    <w:rsid w:val="003608DE"/>
    <w:rsid w:val="003820AF"/>
    <w:rsid w:val="00393BF4"/>
    <w:rsid w:val="003B4DAB"/>
    <w:rsid w:val="003C0FE3"/>
    <w:rsid w:val="003F094A"/>
    <w:rsid w:val="003F419A"/>
    <w:rsid w:val="003F6B63"/>
    <w:rsid w:val="00411276"/>
    <w:rsid w:val="00422CDD"/>
    <w:rsid w:val="00423954"/>
    <w:rsid w:val="0043302F"/>
    <w:rsid w:val="00454ADD"/>
    <w:rsid w:val="004603BD"/>
    <w:rsid w:val="004617B4"/>
    <w:rsid w:val="00465EFC"/>
    <w:rsid w:val="00482AC6"/>
    <w:rsid w:val="0048643D"/>
    <w:rsid w:val="00490E1D"/>
    <w:rsid w:val="004970B3"/>
    <w:rsid w:val="004A16C7"/>
    <w:rsid w:val="004A74F7"/>
    <w:rsid w:val="004C3513"/>
    <w:rsid w:val="004C43A8"/>
    <w:rsid w:val="004D313C"/>
    <w:rsid w:val="004D47A1"/>
    <w:rsid w:val="004D7319"/>
    <w:rsid w:val="004E0C40"/>
    <w:rsid w:val="004E41AD"/>
    <w:rsid w:val="004F35E7"/>
    <w:rsid w:val="004F38D0"/>
    <w:rsid w:val="00500EFC"/>
    <w:rsid w:val="005062D3"/>
    <w:rsid w:val="005320FA"/>
    <w:rsid w:val="005325F3"/>
    <w:rsid w:val="00553843"/>
    <w:rsid w:val="00560B20"/>
    <w:rsid w:val="00562957"/>
    <w:rsid w:val="0056497E"/>
    <w:rsid w:val="005B0E2F"/>
    <w:rsid w:val="005B430B"/>
    <w:rsid w:val="005B4AA2"/>
    <w:rsid w:val="005B52C2"/>
    <w:rsid w:val="005B7368"/>
    <w:rsid w:val="005D236B"/>
    <w:rsid w:val="005E2A6D"/>
    <w:rsid w:val="00610230"/>
    <w:rsid w:val="0063508C"/>
    <w:rsid w:val="00645572"/>
    <w:rsid w:val="006522AD"/>
    <w:rsid w:val="00655F14"/>
    <w:rsid w:val="00661F41"/>
    <w:rsid w:val="00662346"/>
    <w:rsid w:val="00665BB9"/>
    <w:rsid w:val="006737A4"/>
    <w:rsid w:val="006B5256"/>
    <w:rsid w:val="006C281D"/>
    <w:rsid w:val="006C2FB7"/>
    <w:rsid w:val="006D68BD"/>
    <w:rsid w:val="006E1B1F"/>
    <w:rsid w:val="006F4B0F"/>
    <w:rsid w:val="007216AF"/>
    <w:rsid w:val="00726318"/>
    <w:rsid w:val="007850C8"/>
    <w:rsid w:val="00786A9B"/>
    <w:rsid w:val="00793290"/>
    <w:rsid w:val="00795510"/>
    <w:rsid w:val="007A336F"/>
    <w:rsid w:val="007C2A24"/>
    <w:rsid w:val="007C2BD5"/>
    <w:rsid w:val="007D5C84"/>
    <w:rsid w:val="007D6258"/>
    <w:rsid w:val="00813B87"/>
    <w:rsid w:val="008156B1"/>
    <w:rsid w:val="00827D53"/>
    <w:rsid w:val="00827E14"/>
    <w:rsid w:val="00830EB5"/>
    <w:rsid w:val="008420DC"/>
    <w:rsid w:val="00855DC4"/>
    <w:rsid w:val="00860C81"/>
    <w:rsid w:val="00865190"/>
    <w:rsid w:val="00871E30"/>
    <w:rsid w:val="00897612"/>
    <w:rsid w:val="008A336F"/>
    <w:rsid w:val="008C137A"/>
    <w:rsid w:val="008D53DF"/>
    <w:rsid w:val="009053C4"/>
    <w:rsid w:val="00955CEA"/>
    <w:rsid w:val="00962822"/>
    <w:rsid w:val="009718C7"/>
    <w:rsid w:val="0099794E"/>
    <w:rsid w:val="009A1EEB"/>
    <w:rsid w:val="009B7EAE"/>
    <w:rsid w:val="009C3301"/>
    <w:rsid w:val="00A03AED"/>
    <w:rsid w:val="00A31A26"/>
    <w:rsid w:val="00A50946"/>
    <w:rsid w:val="00A655EA"/>
    <w:rsid w:val="00A66B14"/>
    <w:rsid w:val="00A8467A"/>
    <w:rsid w:val="00A91C83"/>
    <w:rsid w:val="00AA07D1"/>
    <w:rsid w:val="00AC3D90"/>
    <w:rsid w:val="00AD303D"/>
    <w:rsid w:val="00AD41B4"/>
    <w:rsid w:val="00B03429"/>
    <w:rsid w:val="00B05B4D"/>
    <w:rsid w:val="00B129BF"/>
    <w:rsid w:val="00B16AB4"/>
    <w:rsid w:val="00B5442B"/>
    <w:rsid w:val="00B7043E"/>
    <w:rsid w:val="00BB77E0"/>
    <w:rsid w:val="00BE1FB0"/>
    <w:rsid w:val="00BF0F28"/>
    <w:rsid w:val="00C0181A"/>
    <w:rsid w:val="00C21976"/>
    <w:rsid w:val="00C41153"/>
    <w:rsid w:val="00C42210"/>
    <w:rsid w:val="00C4276F"/>
    <w:rsid w:val="00C44C14"/>
    <w:rsid w:val="00C6355E"/>
    <w:rsid w:val="00C6473C"/>
    <w:rsid w:val="00C75BF1"/>
    <w:rsid w:val="00C77E9C"/>
    <w:rsid w:val="00C830E6"/>
    <w:rsid w:val="00CA2E03"/>
    <w:rsid w:val="00CA568D"/>
    <w:rsid w:val="00CB63D4"/>
    <w:rsid w:val="00CC40A6"/>
    <w:rsid w:val="00CE2195"/>
    <w:rsid w:val="00CE61A6"/>
    <w:rsid w:val="00CF1B3B"/>
    <w:rsid w:val="00D01FBE"/>
    <w:rsid w:val="00D02D56"/>
    <w:rsid w:val="00D055B4"/>
    <w:rsid w:val="00D105B9"/>
    <w:rsid w:val="00D11B1A"/>
    <w:rsid w:val="00D43C72"/>
    <w:rsid w:val="00D6026B"/>
    <w:rsid w:val="00D63874"/>
    <w:rsid w:val="00D81430"/>
    <w:rsid w:val="00DA0822"/>
    <w:rsid w:val="00DF0033"/>
    <w:rsid w:val="00DF6612"/>
    <w:rsid w:val="00E02F5B"/>
    <w:rsid w:val="00E1239F"/>
    <w:rsid w:val="00E127FA"/>
    <w:rsid w:val="00E16500"/>
    <w:rsid w:val="00E41B2F"/>
    <w:rsid w:val="00E44296"/>
    <w:rsid w:val="00E44979"/>
    <w:rsid w:val="00E70927"/>
    <w:rsid w:val="00E72447"/>
    <w:rsid w:val="00E7692F"/>
    <w:rsid w:val="00E82B4C"/>
    <w:rsid w:val="00E9000D"/>
    <w:rsid w:val="00E901A8"/>
    <w:rsid w:val="00E95C5A"/>
    <w:rsid w:val="00EA7286"/>
    <w:rsid w:val="00EB5360"/>
    <w:rsid w:val="00F23304"/>
    <w:rsid w:val="00F31A17"/>
    <w:rsid w:val="00F33011"/>
    <w:rsid w:val="00F352CD"/>
    <w:rsid w:val="00F41F70"/>
    <w:rsid w:val="00F51ADB"/>
    <w:rsid w:val="00F61D79"/>
    <w:rsid w:val="00F71E2F"/>
    <w:rsid w:val="00F96C64"/>
    <w:rsid w:val="00FB61F8"/>
    <w:rsid w:val="00FD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0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3429"/>
  </w:style>
  <w:style w:type="paragraph" w:styleId="a6">
    <w:name w:val="footer"/>
    <w:basedOn w:val="a"/>
    <w:link w:val="a7"/>
    <w:uiPriority w:val="99"/>
    <w:unhideWhenUsed/>
    <w:rsid w:val="00B0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429"/>
  </w:style>
  <w:style w:type="paragraph" w:customStyle="1" w:styleId="1">
    <w:name w:val="Без интервала1"/>
    <w:link w:val="NoSpacingChar"/>
    <w:rsid w:val="00FB61F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link w:val="1"/>
    <w:locked/>
    <w:rsid w:val="00FB61F8"/>
    <w:rPr>
      <w:rFonts w:ascii="Calibri" w:eastAsia="Times New Roman" w:hAnsi="Calibri" w:cs="Calibri"/>
      <w:lang w:eastAsia="ar-SA"/>
    </w:rPr>
  </w:style>
  <w:style w:type="paragraph" w:styleId="a8">
    <w:name w:val="Normal (Web)"/>
    <w:basedOn w:val="a"/>
    <w:uiPriority w:val="99"/>
    <w:semiHidden/>
    <w:unhideWhenUsed/>
    <w:rsid w:val="00FB61F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0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3429"/>
  </w:style>
  <w:style w:type="paragraph" w:styleId="a6">
    <w:name w:val="footer"/>
    <w:basedOn w:val="a"/>
    <w:link w:val="a7"/>
    <w:uiPriority w:val="99"/>
    <w:unhideWhenUsed/>
    <w:rsid w:val="00B0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429"/>
  </w:style>
  <w:style w:type="paragraph" w:customStyle="1" w:styleId="1">
    <w:name w:val="Без интервала1"/>
    <w:link w:val="NoSpacingChar"/>
    <w:rsid w:val="00FB61F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link w:val="1"/>
    <w:locked/>
    <w:rsid w:val="00FB61F8"/>
    <w:rPr>
      <w:rFonts w:ascii="Calibri" w:eastAsia="Times New Roman" w:hAnsi="Calibri" w:cs="Calibri"/>
      <w:lang w:eastAsia="ar-SA"/>
    </w:rPr>
  </w:style>
  <w:style w:type="paragraph" w:styleId="a8">
    <w:name w:val="Normal (Web)"/>
    <w:basedOn w:val="a"/>
    <w:uiPriority w:val="99"/>
    <w:semiHidden/>
    <w:unhideWhenUsed/>
    <w:rsid w:val="00FB61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9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15</cp:revision>
  <dcterms:created xsi:type="dcterms:W3CDTF">2023-07-23T19:29:00Z</dcterms:created>
  <dcterms:modified xsi:type="dcterms:W3CDTF">2023-08-03T14:59:00Z</dcterms:modified>
</cp:coreProperties>
</file>