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93" w:rsidRPr="00DC654B" w:rsidRDefault="004C6493" w:rsidP="004C6493">
      <w:pPr>
        <w:pStyle w:val="c10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DC654B">
        <w:rPr>
          <w:rStyle w:val="c7"/>
          <w:b/>
          <w:bCs/>
          <w:sz w:val="32"/>
          <w:szCs w:val="32"/>
        </w:rPr>
        <w:t>Речевые игры для детей 6-7 лет</w:t>
      </w:r>
    </w:p>
    <w:p w:rsidR="004C6493" w:rsidRPr="00DC654B" w:rsidRDefault="004C6493" w:rsidP="004C6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i/>
          <w:iCs/>
          <w:sz w:val="32"/>
          <w:szCs w:val="32"/>
        </w:rPr>
        <w:t> </w:t>
      </w:r>
      <w:bookmarkStart w:id="0" w:name="_GoBack"/>
      <w:bookmarkEnd w:id="0"/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«Цепочка слов»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выделять начальный и конечный звуки в словах, расширить их словарный запас, развить слуховое внимание, сообразительность.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 xml:space="preserve">Описание. 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Например: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Аня - яблоко - осень - нитки - индюк - кот - трос - собака и т. д.</w:t>
      </w:r>
      <w:proofErr w:type="gramEnd"/>
    </w:p>
    <w:p w:rsidR="004C6493" w:rsidRPr="00DC654B" w:rsidRDefault="004C6493" w:rsidP="004C6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«Выбери картинки»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выбирать картинку со словом, которое начинается на заданный звук, расширить их словарный запас, развить зрительное внимание.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].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  <w:proofErr w:type="gramEnd"/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«Разложи на кучки»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выделять начальный звук в слове.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Оборудование: предметные картинки со словами, начинающимися на разные звуки, по несколько картинок на каждый из них.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Например: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[Л] - лес, луна, лиса,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>. д.</w:t>
      </w:r>
    </w:p>
    <w:p w:rsidR="004C6493" w:rsidRPr="00DC654B" w:rsidRDefault="004C6493" w:rsidP="004C6493">
      <w:pPr>
        <w:pStyle w:val="c9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  <w:u w:val="single"/>
        </w:rPr>
      </w:pPr>
      <w:r w:rsidRPr="00DC654B">
        <w:rPr>
          <w:b/>
          <w:iCs/>
          <w:sz w:val="32"/>
          <w:szCs w:val="32"/>
          <w:u w:val="single"/>
        </w:rPr>
        <w:t>Игра «Найди звук»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слышать начальный и конечный звуки в словах, развить их слуховое внимание, закрепить правильное, четкое произношение и различение звуков.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Оборудование: ряды картинок на определенный звук.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Игру можно проводить как с одним ребенком, так и с группой детей.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lastRenderedPageBreak/>
        <w:t xml:space="preserve"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 «Во всех этих словах есть звук [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>]». Далее они должны вспомнить названные взрослым слова со звуком [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>], придумать несколько своих слов с этим звуком.</w:t>
      </w:r>
    </w:p>
    <w:p w:rsidR="004C6493" w:rsidRPr="00DC654B" w:rsidRDefault="004C6493" w:rsidP="004C6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«У кого больше слов?»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научить детей находить на картинке или придумывать слова с заданным звуком. Оборудование: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1 вариант - картинка, на которой собрано множество предметов с заданным звуком.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2 вариант - предметные картинки со словами, в которых есть заданный звук; фишки.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Играть можно с одним ребенком или с группой детей.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 каждое слово ребенок получает фишку. Выигрывает тот, кто собрал больше фишек.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2 вариант. Взрослый называет детям звук и показывает картинки со словами, в которых есть этот звук.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 xml:space="preserve"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между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играющими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 и называя слова с условленным звуком.</w:t>
      </w:r>
    </w:p>
    <w:p w:rsidR="004C6493" w:rsidRPr="00DC654B" w:rsidRDefault="004C6493" w:rsidP="004C64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C654B">
        <w:rPr>
          <w:rFonts w:ascii="Times New Roman" w:hAnsi="Times New Roman" w:cs="Times New Roman"/>
          <w:b/>
          <w:iCs/>
          <w:sz w:val="32"/>
          <w:szCs w:val="32"/>
          <w:u w:val="single"/>
        </w:rPr>
        <w:t>Игра «Назови гласные»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Задача: тренировать детей в выделении из слова гласных звуков.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4C6493" w:rsidRPr="00DC654B" w:rsidRDefault="004C6493" w:rsidP="004C6493">
      <w:pPr>
        <w:shd w:val="clear" w:color="auto" w:fill="FFFFFF"/>
        <w:spacing w:after="0" w:line="240" w:lineRule="auto"/>
        <w:ind w:firstLine="376"/>
        <w:jc w:val="both"/>
        <w:rPr>
          <w:rFonts w:ascii="Times New Roman" w:hAnsi="Times New Roman" w:cs="Times New Roman"/>
          <w:sz w:val="32"/>
          <w:szCs w:val="32"/>
        </w:rPr>
      </w:pPr>
      <w:r w:rsidRPr="00DC654B">
        <w:rPr>
          <w:rFonts w:ascii="Times New Roman" w:hAnsi="Times New Roman" w:cs="Times New Roman"/>
          <w:sz w:val="32"/>
          <w:szCs w:val="32"/>
        </w:rPr>
        <w:t xml:space="preserve">Например, </w:t>
      </w:r>
      <w:proofErr w:type="spellStart"/>
      <w:r w:rsidRPr="00DC654B">
        <w:rPr>
          <w:rFonts w:ascii="Times New Roman" w:hAnsi="Times New Roman" w:cs="Times New Roman"/>
          <w:sz w:val="32"/>
          <w:szCs w:val="32"/>
        </w:rPr>
        <w:t>ры</w:t>
      </w:r>
      <w:proofErr w:type="spellEnd"/>
      <w:r w:rsidRPr="00DC654B">
        <w:rPr>
          <w:rFonts w:ascii="Times New Roman" w:hAnsi="Times New Roman" w:cs="Times New Roman"/>
          <w:sz w:val="32"/>
          <w:szCs w:val="32"/>
        </w:rPr>
        <w:t>-ба - ы-а; ба-</w:t>
      </w:r>
      <w:proofErr w:type="spellStart"/>
      <w:r w:rsidRPr="00DC654B">
        <w:rPr>
          <w:rFonts w:ascii="Times New Roman" w:hAnsi="Times New Roman" w:cs="Times New Roman"/>
          <w:sz w:val="32"/>
          <w:szCs w:val="32"/>
        </w:rPr>
        <w:t>ра</w:t>
      </w:r>
      <w:proofErr w:type="spellEnd"/>
      <w:r w:rsidRPr="00DC654B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DC654B">
        <w:rPr>
          <w:rFonts w:ascii="Times New Roman" w:hAnsi="Times New Roman" w:cs="Times New Roman"/>
          <w:sz w:val="32"/>
          <w:szCs w:val="32"/>
        </w:rPr>
        <w:t>бан</w:t>
      </w:r>
      <w:proofErr w:type="spellEnd"/>
      <w:r w:rsidRPr="00DC654B">
        <w:rPr>
          <w:rFonts w:ascii="Times New Roman" w:hAnsi="Times New Roman" w:cs="Times New Roman"/>
          <w:sz w:val="32"/>
          <w:szCs w:val="32"/>
        </w:rPr>
        <w:t xml:space="preserve"> - а-а-а; кош-ка </w:t>
      </w:r>
      <w:proofErr w:type="gramStart"/>
      <w:r w:rsidRPr="00DC654B">
        <w:rPr>
          <w:rFonts w:ascii="Times New Roman" w:hAnsi="Times New Roman" w:cs="Times New Roman"/>
          <w:sz w:val="32"/>
          <w:szCs w:val="32"/>
        </w:rPr>
        <w:t>-о</w:t>
      </w:r>
      <w:proofErr w:type="gramEnd"/>
      <w:r w:rsidRPr="00DC654B">
        <w:rPr>
          <w:rFonts w:ascii="Times New Roman" w:hAnsi="Times New Roman" w:cs="Times New Roman"/>
          <w:sz w:val="32"/>
          <w:szCs w:val="32"/>
        </w:rPr>
        <w:t xml:space="preserve">-а; </w:t>
      </w:r>
      <w:proofErr w:type="spellStart"/>
      <w:r w:rsidRPr="00DC654B">
        <w:rPr>
          <w:rFonts w:ascii="Times New Roman" w:hAnsi="Times New Roman" w:cs="Times New Roman"/>
          <w:sz w:val="32"/>
          <w:szCs w:val="32"/>
        </w:rPr>
        <w:t>мя</w:t>
      </w:r>
      <w:proofErr w:type="spellEnd"/>
      <w:r w:rsidRPr="00DC654B">
        <w:rPr>
          <w:rFonts w:ascii="Times New Roman" w:hAnsi="Times New Roman" w:cs="Times New Roman"/>
          <w:sz w:val="32"/>
          <w:szCs w:val="32"/>
        </w:rPr>
        <w:t>-чик - я-и и т. д. Далее ребенок пробует самостоятельно протянуть гласные в слогах и назвать их по порядку.</w:t>
      </w:r>
    </w:p>
    <w:p w:rsidR="008D3D57" w:rsidRDefault="004C6493" w:rsidP="004C6493">
      <w:r w:rsidRPr="00DC654B">
        <w:rPr>
          <w:rFonts w:ascii="Times New Roman" w:hAnsi="Times New Roman" w:cs="Times New Roman"/>
          <w:sz w:val="32"/>
          <w:szCs w:val="32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sectPr w:rsidR="008D3D57" w:rsidSect="004C6493">
      <w:pgSz w:w="11906" w:h="16838"/>
      <w:pgMar w:top="709" w:right="850" w:bottom="709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93"/>
    <w:rsid w:val="004C6493"/>
    <w:rsid w:val="008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6493"/>
  </w:style>
  <w:style w:type="paragraph" w:customStyle="1" w:styleId="c10">
    <w:name w:val="c10"/>
    <w:basedOn w:val="a"/>
    <w:rsid w:val="004C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6493"/>
  </w:style>
  <w:style w:type="paragraph" w:customStyle="1" w:styleId="c10">
    <w:name w:val="c10"/>
    <w:basedOn w:val="a"/>
    <w:rsid w:val="004C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2021-02-20T05:45:00Z</dcterms:created>
  <dcterms:modified xsi:type="dcterms:W3CDTF">2021-02-20T05:51:00Z</dcterms:modified>
</cp:coreProperties>
</file>