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48"/>
          <w:szCs w:val="48"/>
          <w:u w:val="single"/>
        </w:rPr>
        <w:t>Консультация для родителей: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48"/>
          <w:szCs w:val="48"/>
          <w:u w:val="single"/>
        </w:rPr>
        <w:t>Тема: «Безопасность детей дома»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4552950" cy="3013634"/>
            <wp:effectExtent l="19050" t="0" r="0" b="0"/>
            <wp:docPr id="1" name="Рисунок 1" descr="hello_html_m2b2f1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b2f10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822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  <w:t xml:space="preserve">      </w:t>
      </w:r>
      <w:r>
        <w:rPr>
          <w:b/>
          <w:bCs/>
          <w:i/>
          <w:iCs/>
          <w:color w:val="0070C0"/>
          <w:sz w:val="32"/>
          <w:szCs w:val="32"/>
        </w:rPr>
        <w:t xml:space="preserve"> «Мой дом – моя крепость». Всем известно это выражение.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0070C0"/>
          <w:sz w:val="32"/>
          <w:szCs w:val="32"/>
        </w:rPr>
        <w:t xml:space="preserve">Дом – </w:t>
      </w:r>
      <w:proofErr w:type="gramStart"/>
      <w:r>
        <w:rPr>
          <w:b/>
          <w:bCs/>
          <w:i/>
          <w:iCs/>
          <w:color w:val="0070C0"/>
          <w:sz w:val="32"/>
          <w:szCs w:val="32"/>
        </w:rPr>
        <w:t>это то</w:t>
      </w:r>
      <w:proofErr w:type="gramEnd"/>
      <w:r>
        <w:rPr>
          <w:b/>
          <w:bCs/>
          <w:i/>
          <w:iCs/>
          <w:color w:val="0070C0"/>
          <w:sz w:val="32"/>
          <w:szCs w:val="32"/>
        </w:rPr>
        <w:t xml:space="preserve"> место, где мы чувствуем себя защищёнными от разных неприятностей, бед, несчастных случаев. Это храм спокойствия и любви.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70C0"/>
          <w:sz w:val="32"/>
          <w:szCs w:val="32"/>
        </w:rPr>
        <w:t xml:space="preserve">        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70C0"/>
          <w:sz w:val="32"/>
          <w:szCs w:val="32"/>
        </w:rPr>
        <w:t xml:space="preserve">        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0070C0"/>
          <w:sz w:val="32"/>
          <w:szCs w:val="32"/>
        </w:rPr>
        <w:t xml:space="preserve">        Все родители, взрослые и члены семьи должны знать элементарные правила безопасности, соблюдать которые необходимо всегда!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70C0"/>
          <w:sz w:val="32"/>
          <w:szCs w:val="32"/>
        </w:rPr>
        <w:t xml:space="preserve">         Что же опасного в повседневных предметах обихода, спрашивают себя многие родители?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FF0000"/>
          <w:sz w:val="52"/>
          <w:szCs w:val="52"/>
        </w:rPr>
        <w:lastRenderedPageBreak/>
        <w:t>Вот несколько советов: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Не располагайте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1B3DF3" w:rsidRDefault="001B3DF3" w:rsidP="001B3D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Закрепите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все опасные предметы представляющие опасность для жизни и здоровья ребёнка.</w:t>
      </w:r>
    </w:p>
    <w:p w:rsidR="001B3DF3" w:rsidRDefault="001B3DF3" w:rsidP="001B3D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Исключите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передвижение ребёнка по влажному полу.</w:t>
      </w:r>
    </w:p>
    <w:p w:rsidR="001B3DF3" w:rsidRDefault="001B3DF3" w:rsidP="001B3D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Лекарственные препараты храните в домашней аптечке, в недоступном для детей месте.</w:t>
      </w:r>
    </w:p>
    <w:p w:rsidR="001B3DF3" w:rsidRDefault="001B3DF3" w:rsidP="001B3D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Не употребляйте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лекарственные препараты по истечении срока годности.</w:t>
      </w:r>
    </w:p>
    <w:p w:rsidR="001B3DF3" w:rsidRDefault="001B3DF3" w:rsidP="001B3D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Всегда </w:t>
      </w:r>
      <w:r>
        <w:rPr>
          <w:color w:val="0070C0"/>
          <w:sz w:val="32"/>
          <w:szCs w:val="32"/>
        </w:rPr>
        <w:t>вставляйте блокираторы в розетки, чтобы ребёнок не смог засунуть в отверстия различные предметы.</w:t>
      </w:r>
    </w:p>
    <w:p w:rsidR="001B3DF3" w:rsidRDefault="001B3DF3" w:rsidP="001B3D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Храните </w:t>
      </w:r>
      <w:r>
        <w:rPr>
          <w:color w:val="0070C0"/>
          <w:sz w:val="32"/>
          <w:szCs w:val="32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1B3DF3" w:rsidRPr="001B3DF3" w:rsidRDefault="001B3DF3" w:rsidP="001B3D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FF0000"/>
          <w:sz w:val="32"/>
          <w:szCs w:val="32"/>
          <w:u w:val="single"/>
        </w:rPr>
        <w:t> </w:t>
      </w:r>
      <w:r>
        <w:rPr>
          <w:color w:val="0070C0"/>
          <w:sz w:val="32"/>
          <w:szCs w:val="32"/>
        </w:rPr>
        <w:t>Алкоголь, сигареты, зажигалки и спички должны храниться далеко от детей.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                    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               </w:t>
      </w: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3284344" cy="2351314"/>
            <wp:effectExtent l="19050" t="0" r="0" b="0"/>
            <wp:docPr id="2" name="Рисунок 2" descr="hello_html_4c6f6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c6f660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71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>Не оставляйте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1B3DF3" w:rsidRDefault="001B3DF3" w:rsidP="001B3D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открытых подвесных проводов, розеток. Лучше прикрепить их к стене или провести за мебелью.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3847556" cy="2673988"/>
            <wp:effectExtent l="19050" t="0" r="544" b="0"/>
            <wp:docPr id="3" name="Рисунок 3" descr="hello_html_m6630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630f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034" cy="267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Не разрешайте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детям ставить стул или табуретку и забираться на подоконник.</w:t>
      </w:r>
    </w:p>
    <w:p w:rsidR="001B3DF3" w:rsidRDefault="001B3DF3" w:rsidP="001B3D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Некоторые комнатные растения (</w:t>
      </w:r>
      <w:proofErr w:type="spellStart"/>
      <w:r>
        <w:rPr>
          <w:color w:val="0070C0"/>
          <w:sz w:val="32"/>
          <w:szCs w:val="32"/>
        </w:rPr>
        <w:t>дифенбахия</w:t>
      </w:r>
      <w:proofErr w:type="spellEnd"/>
      <w:r>
        <w:rPr>
          <w:color w:val="0070C0"/>
          <w:sz w:val="32"/>
          <w:szCs w:val="32"/>
        </w:rPr>
        <w:t xml:space="preserve">, </w:t>
      </w:r>
      <w:proofErr w:type="spellStart"/>
      <w:r>
        <w:rPr>
          <w:color w:val="0070C0"/>
          <w:sz w:val="32"/>
          <w:szCs w:val="32"/>
        </w:rPr>
        <w:t>манстера</w:t>
      </w:r>
      <w:proofErr w:type="spellEnd"/>
      <w:r>
        <w:rPr>
          <w:color w:val="0070C0"/>
          <w:sz w:val="32"/>
          <w:szCs w:val="32"/>
        </w:rPr>
        <w:t xml:space="preserve">, </w:t>
      </w:r>
      <w:proofErr w:type="spellStart"/>
      <w:r>
        <w:rPr>
          <w:color w:val="0070C0"/>
          <w:sz w:val="32"/>
          <w:szCs w:val="32"/>
        </w:rPr>
        <w:t>малочай</w:t>
      </w:r>
      <w:proofErr w:type="spellEnd"/>
      <w:r>
        <w:rPr>
          <w:color w:val="0070C0"/>
          <w:sz w:val="32"/>
          <w:szCs w:val="32"/>
        </w:rPr>
        <w:t xml:space="preserve"> и др.) токсичны, опасны, могут вызвать химический ожог, поэтому их следует держать вдали от детей.</w:t>
      </w:r>
    </w:p>
    <w:p w:rsidR="001B3DF3" w:rsidRDefault="001B3DF3" w:rsidP="001B3D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Источник опасности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– открытые окна. Когда ребёнок находится в квартире, закрывайте все окна и форточки. Ребёнку всегда интересно, что происходит за окном.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Не вешайте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ребёнку на шею цепочки, крестики, верёвочки, особенно когда укладываете спать.</w:t>
      </w:r>
    </w:p>
    <w:p w:rsidR="001B3DF3" w:rsidRDefault="001B3DF3" w:rsidP="001B3D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Шкатулки, комоды, шкафы и т.д. должны быть надёжно закрыты.</w:t>
      </w:r>
    </w:p>
    <w:p w:rsidR="001B3DF3" w:rsidRDefault="001B3DF3" w:rsidP="001B3D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Убирайте ключи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от дверей, во избежание того, чтобы ребёнок не закрылся в комнате.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70C0"/>
          <w:sz w:val="36"/>
          <w:szCs w:val="36"/>
          <w:u w:val="single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ind w:firstLine="708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70C0"/>
          <w:sz w:val="36"/>
          <w:szCs w:val="36"/>
          <w:u w:val="single"/>
        </w:rPr>
        <w:lastRenderedPageBreak/>
        <w:t>Кухня – наиболее опасное для детей место.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b/>
          <w:bCs/>
          <w:color w:val="0070C0"/>
          <w:sz w:val="36"/>
          <w:szCs w:val="36"/>
          <w:u w:val="single"/>
        </w:rPr>
        <w:t>Выполняя нижеперечисленные советы вы сможете</w:t>
      </w:r>
      <w:proofErr w:type="gramEnd"/>
      <w:r>
        <w:rPr>
          <w:b/>
          <w:bCs/>
          <w:color w:val="0070C0"/>
          <w:sz w:val="36"/>
          <w:szCs w:val="36"/>
          <w:u w:val="single"/>
        </w:rPr>
        <w:t xml:space="preserve"> уберечь детей от различных неприятных происшествий.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Запомните</w:t>
      </w:r>
      <w:r>
        <w:rPr>
          <w:b/>
          <w:bCs/>
          <w:color w:val="0070C0"/>
          <w:sz w:val="32"/>
          <w:szCs w:val="32"/>
          <w:u w:val="single"/>
        </w:rPr>
        <w:t>!</w:t>
      </w:r>
      <w:r>
        <w:rPr>
          <w:color w:val="0070C0"/>
          <w:sz w:val="32"/>
          <w:szCs w:val="32"/>
        </w:rPr>
        <w:t> Кухонная посуда на плите должна быть расставлена на максимальном удалении от края.</w:t>
      </w:r>
    </w:p>
    <w:p w:rsidR="001B3DF3" w:rsidRDefault="001B3DF3" w:rsidP="001B3D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Внимательно следите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 xml:space="preserve">за процессом закипания, не допускайте выплёскивания жидкостей из кастрюль, которые могут залить огонь </w:t>
      </w:r>
      <w:proofErr w:type="spellStart"/>
      <w:r>
        <w:rPr>
          <w:color w:val="0070C0"/>
          <w:sz w:val="32"/>
          <w:szCs w:val="32"/>
        </w:rPr>
        <w:t>комфорок</w:t>
      </w:r>
      <w:proofErr w:type="spellEnd"/>
      <w:r>
        <w:rPr>
          <w:color w:val="0070C0"/>
          <w:sz w:val="32"/>
          <w:szCs w:val="32"/>
        </w:rPr>
        <w:t>, а жирные жидкости наоборот, могут воспламеняться.</w:t>
      </w:r>
    </w:p>
    <w:p w:rsidR="001B3DF3" w:rsidRDefault="001B3DF3" w:rsidP="001B3D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Внимание!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Подача газа к плите должна быть прекращена, когда она не используется по назначению. Не разрешайте детям играть с рычагами подачи газа. Достаточно ошибиться всего один раз, чтобы ребёнок привыкший играть с выключателями, мог отравиться газом.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3775075" cy="1776730"/>
            <wp:effectExtent l="19050" t="0" r="0" b="0"/>
            <wp:docPr id="4" name="Рисунок 4" descr="hello_html_m4726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726997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</w:r>
    </w:p>
    <w:p w:rsidR="001B3DF3" w:rsidRDefault="001B3DF3" w:rsidP="001B3D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Храните моющие средства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в недоступном для детей месте.</w:t>
      </w:r>
    </w:p>
    <w:p w:rsidR="001B3DF3" w:rsidRDefault="001B3DF3" w:rsidP="001B3D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Особое внимание следует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уделить ящику со столовыми приборами, режущими предметами, храните их в недоступном для детей месте.</w:t>
      </w:r>
    </w:p>
    <w:p w:rsidR="001B3DF3" w:rsidRDefault="001B3DF3" w:rsidP="001B3D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 xml:space="preserve">в розетках вилки электроприборов: миксеров, мясорубок, </w:t>
      </w:r>
      <w:proofErr w:type="spellStart"/>
      <w:r>
        <w:rPr>
          <w:color w:val="0070C0"/>
          <w:sz w:val="32"/>
          <w:szCs w:val="32"/>
        </w:rPr>
        <w:t>соковыжемалок</w:t>
      </w:r>
      <w:proofErr w:type="spellEnd"/>
      <w:r>
        <w:rPr>
          <w:color w:val="0070C0"/>
          <w:sz w:val="32"/>
          <w:szCs w:val="32"/>
        </w:rPr>
        <w:t>, утюгов.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2691130" cy="1920240"/>
            <wp:effectExtent l="19050" t="0" r="0" b="0"/>
            <wp:docPr id="5" name="Рисунок 5" descr="hello_html_mda2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da237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2599690" cy="1920240"/>
            <wp:effectExtent l="19050" t="0" r="0" b="0"/>
            <wp:docPr id="6" name="Рисунок 6" descr="hello_html_m3367b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367b9e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70C0"/>
          <w:sz w:val="36"/>
          <w:szCs w:val="36"/>
          <w:u w:val="single"/>
        </w:rPr>
        <w:t>Во избежание несчастных случаев соблюдайте правила поведения в ванной комнате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Не купайте ребёнка</w:t>
      </w:r>
      <w:r>
        <w:rPr>
          <w:color w:val="0070C0"/>
          <w:sz w:val="32"/>
          <w:szCs w:val="32"/>
        </w:rPr>
        <w:t>, если не прошло 3</w:t>
      </w:r>
      <w:r>
        <w:rPr>
          <w:color w:val="0070C0"/>
          <w:sz w:val="32"/>
          <w:szCs w:val="32"/>
          <w:vertAlign w:val="superscript"/>
        </w:rPr>
        <w:t>х</w:t>
      </w:r>
      <w:r>
        <w:rPr>
          <w:color w:val="0070C0"/>
          <w:sz w:val="32"/>
          <w:szCs w:val="32"/>
        </w:rPr>
        <w:t> часов с последнего приёма пищи.</w:t>
      </w:r>
    </w:p>
    <w:p w:rsidR="001B3DF3" w:rsidRDefault="001B3DF3" w:rsidP="001B3D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Не добавляйте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горячую воду, когда ребёнок находится в ванне.</w:t>
      </w:r>
    </w:p>
    <w:p w:rsidR="001B3DF3" w:rsidRDefault="001B3DF3" w:rsidP="001B3D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Никогда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не оставляйте ребёнка одного во время купания.</w:t>
      </w:r>
    </w:p>
    <w:p w:rsidR="001B3DF3" w:rsidRDefault="001B3DF3" w:rsidP="001B3D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Никогда </w:t>
      </w:r>
      <w:r>
        <w:rPr>
          <w:color w:val="0070C0"/>
          <w:sz w:val="32"/>
          <w:szCs w:val="32"/>
        </w:rPr>
        <w:t>не включайте электрические приборы, стоя голыми ногами на мокром полу, или если вы дотрагиваетесь до воды или крана.</w:t>
      </w:r>
    </w:p>
    <w:p w:rsidR="001B3DF3" w:rsidRDefault="001B3DF3" w:rsidP="001B3D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FF0000"/>
          <w:sz w:val="32"/>
          <w:szCs w:val="32"/>
          <w:u w:val="single"/>
        </w:rPr>
        <w:t>Храните предметы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личной гигиены, моющие средства, косметику, аэрозоли в недоступном для детей месте.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FF0000"/>
          <w:sz w:val="40"/>
          <w:szCs w:val="40"/>
        </w:rPr>
        <w:t>Будьте внимательными и бдительными по отношению к своим детям!</w:t>
      </w: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3DF3" w:rsidRDefault="001B3DF3" w:rsidP="001B3DF3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FF0000"/>
          <w:sz w:val="40"/>
          <w:szCs w:val="40"/>
        </w:rPr>
        <w:t>Главное правило дома – не оставляйте детей без присмотра!</w:t>
      </w:r>
    </w:p>
    <w:p w:rsidR="00131DE9" w:rsidRDefault="00131DE9"/>
    <w:sectPr w:rsidR="00131DE9" w:rsidSect="001B3DF3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7F4"/>
    <w:multiLevelType w:val="multilevel"/>
    <w:tmpl w:val="D36A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14B58"/>
    <w:multiLevelType w:val="multilevel"/>
    <w:tmpl w:val="893C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E24DF"/>
    <w:multiLevelType w:val="multilevel"/>
    <w:tmpl w:val="197E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D61E9"/>
    <w:multiLevelType w:val="multilevel"/>
    <w:tmpl w:val="F40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06D93"/>
    <w:multiLevelType w:val="multilevel"/>
    <w:tmpl w:val="F36A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2445F4"/>
    <w:multiLevelType w:val="multilevel"/>
    <w:tmpl w:val="DA3E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C2AAF"/>
    <w:multiLevelType w:val="multilevel"/>
    <w:tmpl w:val="6400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B3DF3"/>
    <w:rsid w:val="00131DE9"/>
    <w:rsid w:val="001B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8FAE-5A4C-4A00-8354-76EA6A0D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группа</dc:creator>
  <cp:keywords/>
  <dc:description/>
  <cp:lastModifiedBy>2 группа</cp:lastModifiedBy>
  <cp:revision>3</cp:revision>
  <dcterms:created xsi:type="dcterms:W3CDTF">2020-12-28T05:52:00Z</dcterms:created>
  <dcterms:modified xsi:type="dcterms:W3CDTF">2020-12-28T05:57:00Z</dcterms:modified>
</cp:coreProperties>
</file>