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B2B" w:rsidRDefault="00FA6B2B" w:rsidP="00FA6B2B">
      <w:pPr>
        <w:pStyle w:val="1"/>
        <w:spacing w:before="0" w:after="0"/>
        <w:rPr>
          <w:snapToGrid w:val="0"/>
        </w:rPr>
      </w:pPr>
      <w:bookmarkStart w:id="0" w:name="_Toc295758452"/>
      <w:r>
        <w:rPr>
          <w:snapToGrid w:val="0"/>
        </w:rPr>
        <w:t>Что нужно знать родителям о причинах нарушений речи у детей</w:t>
      </w:r>
      <w:bookmarkEnd w:id="0"/>
    </w:p>
    <w:p w:rsidR="00FA6B2B" w:rsidRDefault="00FA6B2B" w:rsidP="00FA6B2B">
      <w:pPr>
        <w:jc w:val="right"/>
      </w:pPr>
      <w:r>
        <w:t xml:space="preserve">(Н.В. </w:t>
      </w:r>
      <w:proofErr w:type="spellStart"/>
      <w:r>
        <w:t>Нищева</w:t>
      </w:r>
      <w:proofErr w:type="spellEnd"/>
      <w:r>
        <w:t xml:space="preserve"> «Если ребёнок плохо говорит»)</w:t>
      </w:r>
    </w:p>
    <w:p w:rsidR="00FA6B2B" w:rsidRPr="00FA6B2B" w:rsidRDefault="00FA6B2B" w:rsidP="00FA6B2B"/>
    <w:p w:rsidR="00FA6B2B" w:rsidRDefault="00FA6B2B" w:rsidP="00FA6B2B">
      <w:pPr>
        <w:shd w:val="clear" w:color="auto" w:fill="FFFFFF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• Тяжесть речевой патологии зависит от того, когда произошло поражение мозга плода.</w:t>
      </w:r>
    </w:p>
    <w:p w:rsidR="00FA6B2B" w:rsidRDefault="00FA6B2B" w:rsidP="00FA6B2B">
      <w:pPr>
        <w:shd w:val="clear" w:color="auto" w:fill="FFFFFF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• Если ваш ребенок плохо берет грудь, вяло сосет, </w:t>
      </w:r>
      <w:proofErr w:type="spellStart"/>
      <w:r>
        <w:rPr>
          <w:rFonts w:ascii="Arial" w:hAnsi="Arial"/>
          <w:snapToGrid w:val="0"/>
          <w:sz w:val="28"/>
        </w:rPr>
        <w:t>поперхивается</w:t>
      </w:r>
      <w:proofErr w:type="spellEnd"/>
      <w:r>
        <w:rPr>
          <w:rFonts w:ascii="Arial" w:hAnsi="Arial"/>
          <w:snapToGrid w:val="0"/>
          <w:sz w:val="28"/>
        </w:rPr>
        <w:t>, беспокоится при длительном лежании на спине, немедленно покажите его невропатологу.</w:t>
      </w:r>
    </w:p>
    <w:p w:rsidR="00FA6B2B" w:rsidRDefault="00FA6B2B" w:rsidP="00FA6B2B">
      <w:pPr>
        <w:shd w:val="clear" w:color="auto" w:fill="FFFFFF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• Причиной речевых нарушений могут быть любые повреждающие воздействия в процессе родов.</w:t>
      </w:r>
    </w:p>
    <w:p w:rsidR="00FA6B2B" w:rsidRDefault="00FA6B2B" w:rsidP="00FA6B2B">
      <w:pPr>
        <w:shd w:val="clear" w:color="auto" w:fill="FFFFFF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• К факторам, вызывающим речевую патологию в первые два года жизни ребенка, относятся </w:t>
      </w:r>
      <w:proofErr w:type="spellStart"/>
      <w:r>
        <w:rPr>
          <w:rFonts w:ascii="Arial" w:hAnsi="Arial"/>
          <w:snapToGrid w:val="0"/>
          <w:sz w:val="28"/>
        </w:rPr>
        <w:t>нейроинфекции</w:t>
      </w:r>
      <w:proofErr w:type="spellEnd"/>
      <w:r>
        <w:rPr>
          <w:rFonts w:ascii="Arial" w:hAnsi="Arial"/>
          <w:snapToGrid w:val="0"/>
          <w:sz w:val="28"/>
        </w:rPr>
        <w:t>, травмы головного мозга и спинного мозга.</w:t>
      </w:r>
    </w:p>
    <w:p w:rsidR="00FA6B2B" w:rsidRDefault="00FA6B2B" w:rsidP="00FA6B2B">
      <w:pPr>
        <w:shd w:val="clear" w:color="auto" w:fill="FFFFFF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К возникновению речевой патологии могут привести различные неблагоприятные воздействия в период внутриутробного развития плода, в процессе родов и в первые годы жизни ребенка.</w:t>
      </w:r>
    </w:p>
    <w:p w:rsidR="00FA6B2B" w:rsidRDefault="00FA6B2B" w:rsidP="00FA6B2B">
      <w:pPr>
        <w:shd w:val="clear" w:color="auto" w:fill="FFFFFF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Специалисты выделяют несколько групп повреждающих факторов, оказывающих влияние на формирующийся плод:</w:t>
      </w:r>
    </w:p>
    <w:p w:rsidR="00FA6B2B" w:rsidRDefault="00FA6B2B" w:rsidP="00FA6B2B">
      <w:pPr>
        <w:shd w:val="clear" w:color="auto" w:fill="FFFFFF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• </w:t>
      </w:r>
      <w:r>
        <w:rPr>
          <w:rFonts w:ascii="Arial" w:hAnsi="Arial"/>
          <w:b/>
          <w:snapToGrid w:val="0"/>
          <w:sz w:val="28"/>
        </w:rPr>
        <w:t xml:space="preserve">биологические </w:t>
      </w:r>
      <w:r>
        <w:rPr>
          <w:rFonts w:ascii="Arial" w:hAnsi="Arial"/>
          <w:snapToGrid w:val="0"/>
          <w:sz w:val="28"/>
        </w:rPr>
        <w:t xml:space="preserve">(генетические дефекты, биологическая репродуктивная незрелость матери, действие микроорганизмов и вирусов, </w:t>
      </w:r>
      <w:proofErr w:type="gramStart"/>
      <w:r>
        <w:rPr>
          <w:rFonts w:ascii="Arial" w:hAnsi="Arial"/>
          <w:snapToGrid w:val="0"/>
          <w:sz w:val="28"/>
        </w:rPr>
        <w:t>резус-конфликты</w:t>
      </w:r>
      <w:proofErr w:type="gramEnd"/>
      <w:r>
        <w:rPr>
          <w:rFonts w:ascii="Arial" w:hAnsi="Arial"/>
          <w:snapToGrid w:val="0"/>
          <w:sz w:val="28"/>
        </w:rPr>
        <w:t xml:space="preserve"> и др.);</w:t>
      </w:r>
    </w:p>
    <w:p w:rsidR="00FA6B2B" w:rsidRDefault="00FA6B2B" w:rsidP="00FA6B2B">
      <w:pPr>
        <w:shd w:val="clear" w:color="auto" w:fill="FFFFFF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• </w:t>
      </w:r>
      <w:r>
        <w:rPr>
          <w:rFonts w:ascii="Arial" w:hAnsi="Arial"/>
          <w:b/>
          <w:snapToGrid w:val="0"/>
          <w:sz w:val="28"/>
        </w:rPr>
        <w:t xml:space="preserve">физические </w:t>
      </w:r>
      <w:r>
        <w:rPr>
          <w:rFonts w:ascii="Arial" w:hAnsi="Arial"/>
          <w:snapToGrid w:val="0"/>
          <w:sz w:val="28"/>
        </w:rPr>
        <w:t>(действие проникающей радиации, электромагнитных и других полей, избыток или дефицит инсоляции — солнечного света, влияние тепла, холода и др.);</w:t>
      </w:r>
    </w:p>
    <w:p w:rsidR="00FA6B2B" w:rsidRDefault="00FA6B2B" w:rsidP="00FA6B2B">
      <w:pPr>
        <w:shd w:val="clear" w:color="auto" w:fill="FFFFFF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• </w:t>
      </w:r>
      <w:r>
        <w:rPr>
          <w:rFonts w:ascii="Arial" w:hAnsi="Arial"/>
          <w:b/>
          <w:snapToGrid w:val="0"/>
          <w:sz w:val="28"/>
        </w:rPr>
        <w:t xml:space="preserve">химические </w:t>
      </w:r>
      <w:r>
        <w:rPr>
          <w:rFonts w:ascii="Arial" w:hAnsi="Arial"/>
          <w:snapToGrid w:val="0"/>
          <w:sz w:val="28"/>
        </w:rPr>
        <w:t>(острые и хронические бытовые и производственные отравления, прием лекарственных препаратов, токсикозы беременных, интоксикации плода на почве различных хронических заболеваний матери и др.);</w:t>
      </w:r>
    </w:p>
    <w:p w:rsidR="00FA6B2B" w:rsidRDefault="00FA6B2B" w:rsidP="00FA6B2B">
      <w:pPr>
        <w:shd w:val="clear" w:color="auto" w:fill="FFFFFF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• </w:t>
      </w:r>
      <w:proofErr w:type="gramStart"/>
      <w:r>
        <w:rPr>
          <w:rFonts w:ascii="Arial" w:hAnsi="Arial"/>
          <w:b/>
          <w:snapToGrid w:val="0"/>
          <w:sz w:val="28"/>
        </w:rPr>
        <w:t>механические</w:t>
      </w:r>
      <w:proofErr w:type="gramEnd"/>
      <w:r>
        <w:rPr>
          <w:rFonts w:ascii="Arial" w:hAnsi="Arial"/>
          <w:b/>
          <w:snapToGrid w:val="0"/>
          <w:sz w:val="28"/>
        </w:rPr>
        <w:t xml:space="preserve"> </w:t>
      </w:r>
      <w:r>
        <w:rPr>
          <w:rFonts w:ascii="Arial" w:hAnsi="Arial"/>
          <w:snapToGrid w:val="0"/>
          <w:sz w:val="28"/>
        </w:rPr>
        <w:t>(сдавление, ушиб, перелом, растяжение, скручивание).</w:t>
      </w:r>
    </w:p>
    <w:p w:rsidR="00FA6B2B" w:rsidRDefault="00FA6B2B" w:rsidP="00FA6B2B">
      <w:pPr>
        <w:shd w:val="clear" w:color="auto" w:fill="FFFFFF"/>
        <w:ind w:firstLine="720"/>
        <w:jc w:val="both"/>
        <w:rPr>
          <w:rFonts w:ascii="Arial" w:hAnsi="Arial"/>
          <w:snapToGrid w:val="0"/>
          <w:sz w:val="28"/>
        </w:rPr>
      </w:pPr>
    </w:p>
    <w:p w:rsidR="00FA6B2B" w:rsidRDefault="00FA6B2B" w:rsidP="00FA6B2B">
      <w:pPr>
        <w:shd w:val="clear" w:color="auto" w:fill="FFFFFF"/>
        <w:ind w:firstLine="720"/>
        <w:jc w:val="both"/>
        <w:rPr>
          <w:rFonts w:ascii="Arial" w:hAnsi="Arial"/>
          <w:snapToGrid w:val="0"/>
          <w:sz w:val="28"/>
        </w:rPr>
      </w:pPr>
      <w:bookmarkStart w:id="1" w:name="_GoBack"/>
      <w:bookmarkEnd w:id="1"/>
      <w:r>
        <w:rPr>
          <w:rFonts w:ascii="Arial" w:hAnsi="Arial"/>
          <w:snapToGrid w:val="0"/>
          <w:sz w:val="28"/>
        </w:rPr>
        <w:t>Тяжесть речевой патологии во многом зависит от того, когда произошло поражение мозга плода. Наиболее тяжелое поражение мозга возникает в первые три месяца беременности, когда закладываются все основные элементы нервной системы ребенка, оформляется система кровеносных сосудов головного мозга, а плацента, предохраняющая плод от неблагоприятных воздействий, еще не сформировалась. Именно в этот период будущая мама должна быть очень осторожной, стараться не принимать лекарств, не употреблять даже слабоалкогольные напитки, не курить и даже не находиться в помещении, где курят. Не следует увлекаться баней, сауной, подолгу находиться на солнце, не стоит допускать переохлаждения, необходимо стараться избегать стрессовых ситуаций, быть спокойной, соблюдать режим.</w:t>
      </w:r>
    </w:p>
    <w:p w:rsidR="00FA6B2B" w:rsidRDefault="00FA6B2B" w:rsidP="00FA6B2B">
      <w:pPr>
        <w:shd w:val="clear" w:color="auto" w:fill="FFFFFF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Продолжая разговор о факторах, оказывающих негативное влияние на плод, следует отметить, что специалисты большое значение придают недоеданию беременных. Некоторые будущие мамы больше думают не о ребенке и его здоровье, а о том, чтобы не набрать лишний вес в период </w:t>
      </w:r>
      <w:r>
        <w:rPr>
          <w:rFonts w:ascii="Arial" w:hAnsi="Arial"/>
          <w:snapToGrid w:val="0"/>
          <w:sz w:val="28"/>
        </w:rPr>
        <w:lastRenderedPageBreak/>
        <w:t>беременности, поэтому даже доношенные дети рождаются у них в состоянии гипотрофии, имеют малый рост и вес, оказываются слабыми, а потом отстают в нервно-психическом развитии. Кроме того, такие дети, как правило, не готовы к процессу родов и при родовых нагрузках получают значительные повреждения. Правильно питайтесь во время беременности, выполняйте все рекомендации своего врача, принимайте витаминно-минеральные комплексы, ешьте свежие овощи и фрукты, старайтесь получать необходимое количество белковой пищи.</w:t>
      </w:r>
    </w:p>
    <w:p w:rsidR="00FA6B2B" w:rsidRDefault="00FA6B2B" w:rsidP="00FA6B2B">
      <w:pPr>
        <w:shd w:val="clear" w:color="auto" w:fill="FFFFFF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Следует вспомнить также о </w:t>
      </w:r>
      <w:proofErr w:type="spellStart"/>
      <w:r>
        <w:rPr>
          <w:rFonts w:ascii="Arial" w:hAnsi="Arial"/>
          <w:snapToGrid w:val="0"/>
          <w:sz w:val="28"/>
        </w:rPr>
        <w:t>невынашивании</w:t>
      </w:r>
      <w:proofErr w:type="spellEnd"/>
      <w:r>
        <w:rPr>
          <w:rFonts w:ascii="Arial" w:hAnsi="Arial"/>
          <w:snapToGrid w:val="0"/>
          <w:sz w:val="28"/>
        </w:rPr>
        <w:t xml:space="preserve"> беременности, когда ребенок рождается </w:t>
      </w:r>
      <w:proofErr w:type="gramStart"/>
      <w:r>
        <w:rPr>
          <w:rFonts w:ascii="Arial" w:hAnsi="Arial"/>
          <w:snapToGrid w:val="0"/>
          <w:sz w:val="28"/>
        </w:rPr>
        <w:t>недоношенным</w:t>
      </w:r>
      <w:proofErr w:type="gramEnd"/>
      <w:r>
        <w:rPr>
          <w:rFonts w:ascii="Arial" w:hAnsi="Arial"/>
          <w:snapToGrid w:val="0"/>
          <w:sz w:val="28"/>
        </w:rPr>
        <w:t xml:space="preserve"> и биологически незрелым. Именно биологическая незрелость обусловливает то, что недоношенный ребенок будет отставать от своих сверстников в нервно-психическом развитии. Как правило, таким детям в период новорожденности ставят диагноз: </w:t>
      </w:r>
      <w:r>
        <w:rPr>
          <w:rFonts w:ascii="Arial" w:hAnsi="Arial"/>
          <w:b/>
          <w:i/>
          <w:snapToGrid w:val="0"/>
          <w:sz w:val="28"/>
        </w:rPr>
        <w:t xml:space="preserve">перинатальная энцефалопатия, </w:t>
      </w:r>
      <w:r>
        <w:rPr>
          <w:rFonts w:ascii="Arial" w:hAnsi="Arial"/>
          <w:snapToGrid w:val="0"/>
          <w:sz w:val="28"/>
        </w:rPr>
        <w:t xml:space="preserve">а позже — </w:t>
      </w:r>
      <w:r>
        <w:rPr>
          <w:rFonts w:ascii="Arial" w:hAnsi="Arial"/>
          <w:b/>
          <w:i/>
          <w:snapToGrid w:val="0"/>
          <w:sz w:val="28"/>
        </w:rPr>
        <w:t xml:space="preserve">синдром </w:t>
      </w:r>
      <w:proofErr w:type="spellStart"/>
      <w:r>
        <w:rPr>
          <w:rFonts w:ascii="Arial" w:hAnsi="Arial"/>
          <w:b/>
          <w:i/>
          <w:snapToGrid w:val="0"/>
          <w:sz w:val="28"/>
        </w:rPr>
        <w:t>гиперактивности</w:t>
      </w:r>
      <w:proofErr w:type="spellEnd"/>
      <w:r>
        <w:rPr>
          <w:rFonts w:ascii="Arial" w:hAnsi="Arial"/>
          <w:b/>
          <w:i/>
          <w:snapToGrid w:val="0"/>
          <w:sz w:val="28"/>
        </w:rPr>
        <w:t xml:space="preserve"> и дефицита внимания. </w:t>
      </w:r>
      <w:r>
        <w:rPr>
          <w:rFonts w:ascii="Arial" w:hAnsi="Arial"/>
          <w:snapToGrid w:val="0"/>
          <w:sz w:val="28"/>
        </w:rPr>
        <w:t>Именно у них возникают серьезные проблемы в начальной школе.</w:t>
      </w:r>
    </w:p>
    <w:p w:rsidR="00FA6B2B" w:rsidRDefault="00FA6B2B" w:rsidP="00FA6B2B">
      <w:pPr>
        <w:shd w:val="clear" w:color="auto" w:fill="FFFFFF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У курящих, пьющих и употребляющих наркотики женщин дети рождаются с низкой массой тела, отстают в физическом и психическом развитии. </w:t>
      </w:r>
      <w:proofErr w:type="gramStart"/>
      <w:r>
        <w:rPr>
          <w:rFonts w:ascii="Arial" w:hAnsi="Arial"/>
          <w:snapToGrid w:val="0"/>
          <w:sz w:val="28"/>
        </w:rPr>
        <w:t>У таких детей отмечается стойкий дефицит роста и веса, возможны деформация грудной клетки, черепа, короткая шея, недоразвитие верхней и нижней челюстей, расщелины нёба, узкие и короткие глазные щели, широкое запавшее переносье, недоразвитие ушных раковин, различные аномалии и пороки развития внутренних органов, зрения, слуха.</w:t>
      </w:r>
      <w:proofErr w:type="gramEnd"/>
      <w:r>
        <w:rPr>
          <w:rFonts w:ascii="Arial" w:hAnsi="Arial"/>
          <w:snapToGrid w:val="0"/>
          <w:sz w:val="28"/>
        </w:rPr>
        <w:t xml:space="preserve"> Такие дети в первую очередь попадают в группу риска и должны с рождения наблюдаться неонатологом и неврологом.</w:t>
      </w:r>
    </w:p>
    <w:p w:rsidR="00FA6B2B" w:rsidRDefault="00FA6B2B" w:rsidP="00FA6B2B">
      <w:pPr>
        <w:shd w:val="clear" w:color="auto" w:fill="FFFFFF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К неблагоприятным факторам процесса родов, неизбежно сказывающимся на ребенке, относят </w:t>
      </w:r>
      <w:proofErr w:type="gramStart"/>
      <w:r>
        <w:rPr>
          <w:rFonts w:ascii="Arial" w:hAnsi="Arial"/>
          <w:snapToGrid w:val="0"/>
          <w:sz w:val="28"/>
        </w:rPr>
        <w:t>следующие</w:t>
      </w:r>
      <w:proofErr w:type="gramEnd"/>
      <w:r>
        <w:rPr>
          <w:rFonts w:ascii="Arial" w:hAnsi="Arial"/>
          <w:snapToGrid w:val="0"/>
          <w:sz w:val="28"/>
        </w:rPr>
        <w:t>:</w:t>
      </w:r>
    </w:p>
    <w:p w:rsidR="00FA6B2B" w:rsidRDefault="00FA6B2B" w:rsidP="00FA6B2B">
      <w:pPr>
        <w:shd w:val="clear" w:color="auto" w:fill="FFFFFF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• длительный безводный период;</w:t>
      </w:r>
    </w:p>
    <w:p w:rsidR="00FA6B2B" w:rsidRDefault="00FA6B2B" w:rsidP="00FA6B2B">
      <w:pPr>
        <w:shd w:val="clear" w:color="auto" w:fill="FFFFFF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• отсутствие или слабая выраженность схваток и неизбежная в этих случаях стимуляция родовой деятельности;</w:t>
      </w:r>
    </w:p>
    <w:p w:rsidR="00FA6B2B" w:rsidRDefault="00FA6B2B" w:rsidP="00FA6B2B">
      <w:pPr>
        <w:shd w:val="clear" w:color="auto" w:fill="FFFFFF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• плохое или недостаточное раскрытие родовых путей;</w:t>
      </w:r>
    </w:p>
    <w:p w:rsidR="00FA6B2B" w:rsidRDefault="00FA6B2B" w:rsidP="00FA6B2B">
      <w:pPr>
        <w:shd w:val="clear" w:color="auto" w:fill="FFFFFF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• быстрые или стремительные роды;</w:t>
      </w:r>
    </w:p>
    <w:p w:rsidR="00FA6B2B" w:rsidRDefault="00FA6B2B" w:rsidP="00FA6B2B">
      <w:pPr>
        <w:shd w:val="clear" w:color="auto" w:fill="FFFFFF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• применение различных ручных родовспомогательных приемов;</w:t>
      </w:r>
    </w:p>
    <w:p w:rsidR="00FA6B2B" w:rsidRDefault="00FA6B2B" w:rsidP="00FA6B2B">
      <w:pPr>
        <w:shd w:val="clear" w:color="auto" w:fill="FFFFFF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• кесарево сечение;</w:t>
      </w:r>
    </w:p>
    <w:p w:rsidR="00FA6B2B" w:rsidRDefault="00FA6B2B" w:rsidP="00FA6B2B">
      <w:pPr>
        <w:shd w:val="clear" w:color="auto" w:fill="FFFFFF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• тугое обвитие плода пуповиной;</w:t>
      </w:r>
    </w:p>
    <w:p w:rsidR="00FA6B2B" w:rsidRDefault="00FA6B2B" w:rsidP="00FA6B2B">
      <w:pPr>
        <w:shd w:val="clear" w:color="auto" w:fill="FFFFFF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• большая или очень малая масса тела и большие или малые размеры плода;</w:t>
      </w:r>
    </w:p>
    <w:p w:rsidR="00FA6B2B" w:rsidRDefault="00FA6B2B" w:rsidP="00FA6B2B">
      <w:pPr>
        <w:shd w:val="clear" w:color="auto" w:fill="FFFFFF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• преждевременное рождение;</w:t>
      </w:r>
    </w:p>
    <w:p w:rsidR="00FA6B2B" w:rsidRDefault="00FA6B2B" w:rsidP="00FA6B2B">
      <w:pPr>
        <w:shd w:val="clear" w:color="auto" w:fill="FFFFFF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• затяжные роды;</w:t>
      </w:r>
    </w:p>
    <w:p w:rsidR="00FA6B2B" w:rsidRDefault="00FA6B2B" w:rsidP="00FA6B2B">
      <w:pPr>
        <w:shd w:val="clear" w:color="auto" w:fill="FFFFFF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• ягодичное </w:t>
      </w:r>
      <w:proofErr w:type="spellStart"/>
      <w:r>
        <w:rPr>
          <w:rFonts w:ascii="Arial" w:hAnsi="Arial"/>
          <w:snapToGrid w:val="0"/>
          <w:sz w:val="28"/>
        </w:rPr>
        <w:t>предлежание</w:t>
      </w:r>
      <w:proofErr w:type="spellEnd"/>
      <w:r>
        <w:rPr>
          <w:rFonts w:ascii="Arial" w:hAnsi="Arial"/>
          <w:snapToGrid w:val="0"/>
          <w:sz w:val="28"/>
        </w:rPr>
        <w:t>.</w:t>
      </w:r>
    </w:p>
    <w:p w:rsidR="00FA6B2B" w:rsidRDefault="00FA6B2B" w:rsidP="00FA6B2B">
      <w:pPr>
        <w:shd w:val="clear" w:color="auto" w:fill="FFFFFF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Родовые повреждения могут возникнуть и в процессе родов, считающихся вполне нормальными, физиологическими. Интенсивная защита промежности роженицы, поворот головки ребенка на 180° при неправильном определении позиции плода, вытягивание за головку при выведении плечиков приводят к родовым травмам. Сначала возникает травма шейного отдела позвоночника, где проходят позвоночные артерии, а потом из-за </w:t>
      </w:r>
      <w:r>
        <w:rPr>
          <w:rFonts w:ascii="Arial" w:hAnsi="Arial"/>
          <w:snapToGrid w:val="0"/>
          <w:sz w:val="28"/>
        </w:rPr>
        <w:lastRenderedPageBreak/>
        <w:t>нарушения мозгового кровообращения страдает головной мозг, что в дальнейшем становится причиной возникновения речевой патологии.</w:t>
      </w:r>
    </w:p>
    <w:p w:rsidR="00FA6B2B" w:rsidRDefault="00FA6B2B" w:rsidP="00FA6B2B">
      <w:pPr>
        <w:shd w:val="clear" w:color="auto" w:fill="FFFFFF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Роды в </w:t>
      </w:r>
      <w:proofErr w:type="gramStart"/>
      <w:r>
        <w:rPr>
          <w:rFonts w:ascii="Arial" w:hAnsi="Arial"/>
          <w:snapToGrid w:val="0"/>
          <w:sz w:val="28"/>
        </w:rPr>
        <w:t>тазовом</w:t>
      </w:r>
      <w:proofErr w:type="gramEnd"/>
      <w:r>
        <w:rPr>
          <w:rFonts w:ascii="Arial" w:hAnsi="Arial"/>
          <w:snapToGrid w:val="0"/>
          <w:sz w:val="28"/>
        </w:rPr>
        <w:t xml:space="preserve"> </w:t>
      </w:r>
      <w:proofErr w:type="spellStart"/>
      <w:r>
        <w:rPr>
          <w:rFonts w:ascii="Arial" w:hAnsi="Arial"/>
          <w:snapToGrid w:val="0"/>
          <w:sz w:val="28"/>
        </w:rPr>
        <w:t>предлежании</w:t>
      </w:r>
      <w:proofErr w:type="spellEnd"/>
      <w:r>
        <w:rPr>
          <w:rFonts w:ascii="Arial" w:hAnsi="Arial"/>
          <w:snapToGrid w:val="0"/>
          <w:sz w:val="28"/>
        </w:rPr>
        <w:t xml:space="preserve"> хотя и относятся к физиологическим, но, с точки зрения неврологов, чреваты повреждением как черепа и головного мозга, так и спинного мозга плода.</w:t>
      </w:r>
    </w:p>
    <w:p w:rsidR="00FA6B2B" w:rsidRDefault="00FA6B2B" w:rsidP="00FA6B2B">
      <w:pPr>
        <w:shd w:val="clear" w:color="auto" w:fill="FFFFFF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Существует мнение, что роды путем кесарева сечения сводят к минимуму вероятность родовой травмы. На самом деле у ребенка в процессе рождения таким способом возникает ишемический инсульт. Этот диагноз подтверждается и клиническими симптомами, и данными </w:t>
      </w:r>
      <w:proofErr w:type="spellStart"/>
      <w:r>
        <w:rPr>
          <w:rFonts w:ascii="Arial" w:hAnsi="Arial"/>
          <w:snapToGrid w:val="0"/>
          <w:sz w:val="28"/>
        </w:rPr>
        <w:t>нейросоногрании</w:t>
      </w:r>
      <w:proofErr w:type="spellEnd"/>
      <w:r>
        <w:rPr>
          <w:rFonts w:ascii="Arial" w:hAnsi="Arial"/>
          <w:snapToGrid w:val="0"/>
          <w:sz w:val="28"/>
        </w:rPr>
        <w:t xml:space="preserve"> (ультразвукового исследования головного мозга). В настоящее время кесарево сечение назначается строго по показаниям. Родители детей, появившихся на свет при помощи кесарева сечения, должны быть особенно внимательны к своим малышам. Таких новорожденных нужно обследовать и консультировать у квалифицированных неврологов в первые дни жизни.</w:t>
      </w:r>
    </w:p>
    <w:p w:rsidR="00FA6B2B" w:rsidRDefault="00FA6B2B" w:rsidP="00FA6B2B">
      <w:pPr>
        <w:shd w:val="clear" w:color="auto" w:fill="FFFFFF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Даже если вы считаете, что роды у вас протекали нормально, и специалисты поставили вашему ребенку высокую оценку по шкале </w:t>
      </w:r>
      <w:proofErr w:type="spellStart"/>
      <w:r>
        <w:rPr>
          <w:rFonts w:ascii="Arial" w:hAnsi="Arial"/>
          <w:snapToGrid w:val="0"/>
          <w:sz w:val="28"/>
        </w:rPr>
        <w:t>Апгар</w:t>
      </w:r>
      <w:proofErr w:type="spellEnd"/>
      <w:r>
        <w:rPr>
          <w:rFonts w:ascii="Arial" w:hAnsi="Arial"/>
          <w:snapToGrid w:val="0"/>
          <w:sz w:val="28"/>
        </w:rPr>
        <w:t>, вы должны знать, что должно насторожить вас в первые дни жизни вашего малыша:</w:t>
      </w:r>
    </w:p>
    <w:p w:rsidR="00FA6B2B" w:rsidRDefault="00FA6B2B" w:rsidP="00FA6B2B">
      <w:pPr>
        <w:shd w:val="clear" w:color="auto" w:fill="FFFFFF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• ребенок плохо берет грудь, вяло сосет, быстро устает при сосании, отмечаются </w:t>
      </w:r>
      <w:proofErr w:type="spellStart"/>
      <w:r>
        <w:rPr>
          <w:rFonts w:ascii="Arial" w:hAnsi="Arial"/>
          <w:snapToGrid w:val="0"/>
          <w:sz w:val="28"/>
        </w:rPr>
        <w:t>поперхивание</w:t>
      </w:r>
      <w:proofErr w:type="spellEnd"/>
      <w:r>
        <w:rPr>
          <w:rFonts w:ascii="Arial" w:hAnsi="Arial"/>
          <w:snapToGrid w:val="0"/>
          <w:sz w:val="28"/>
        </w:rPr>
        <w:t>, вытекание молока через нос, ребенок часто срыгивает;</w:t>
      </w:r>
    </w:p>
    <w:p w:rsidR="00FA6B2B" w:rsidRDefault="00FA6B2B" w:rsidP="00FA6B2B">
      <w:pPr>
        <w:shd w:val="clear" w:color="auto" w:fill="FFFFFF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• у ребенка слабый крик, а голос имеет гнусавый оттенок;</w:t>
      </w:r>
    </w:p>
    <w:p w:rsidR="00FA6B2B" w:rsidRDefault="00FA6B2B" w:rsidP="00FA6B2B">
      <w:pPr>
        <w:shd w:val="clear" w:color="auto" w:fill="FFFFFF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• ребенок вялый или слишком беспокойный;</w:t>
      </w:r>
    </w:p>
    <w:p w:rsidR="00FA6B2B" w:rsidRDefault="00FA6B2B" w:rsidP="00FA6B2B">
      <w:pPr>
        <w:shd w:val="clear" w:color="auto" w:fill="FFFFFF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• по ночам при длительном лежании на спине ребенок начинает беспокоиться, а потом кричать, пока его не возьмут на руки и не придадут ему вертикальное положение;</w:t>
      </w:r>
    </w:p>
    <w:p w:rsidR="00FA6B2B" w:rsidRDefault="00FA6B2B" w:rsidP="00FA6B2B">
      <w:pPr>
        <w:shd w:val="clear" w:color="auto" w:fill="FFFFFF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• при плаче у ребенка дрожит подбородок;</w:t>
      </w:r>
    </w:p>
    <w:p w:rsidR="00FA6B2B" w:rsidRDefault="00FA6B2B" w:rsidP="00FA6B2B">
      <w:pPr>
        <w:shd w:val="clear" w:color="auto" w:fill="FFFFFF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• при засыпании ребенок вздрагивает, сон у него короткий, прерывистый;</w:t>
      </w:r>
    </w:p>
    <w:p w:rsidR="00FA6B2B" w:rsidRDefault="00FA6B2B" w:rsidP="00FA6B2B">
      <w:pPr>
        <w:shd w:val="clear" w:color="auto" w:fill="FFFFFF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• ребенок постоянно запрокидывает голову, лежа на боку;</w:t>
      </w:r>
    </w:p>
    <w:p w:rsidR="00FA6B2B" w:rsidRDefault="00FA6B2B" w:rsidP="00FA6B2B">
      <w:pPr>
        <w:shd w:val="clear" w:color="auto" w:fill="FFFFFF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• отмечается слишком быстрый или, наоборот, медленный рост окружности головы;</w:t>
      </w:r>
    </w:p>
    <w:p w:rsidR="00FA6B2B" w:rsidRDefault="00FA6B2B" w:rsidP="00FA6B2B">
      <w:pPr>
        <w:shd w:val="clear" w:color="auto" w:fill="FFFFFF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• снижена двигательная активность ребенка — он вялый или скован в движениях; мышцы его ослаблены, и он напоминает тряпичную куклу, или, наоборот, постоянно напряжены;</w:t>
      </w:r>
    </w:p>
    <w:p w:rsidR="00FA6B2B" w:rsidRDefault="00FA6B2B" w:rsidP="00FA6B2B">
      <w:pPr>
        <w:shd w:val="clear" w:color="auto" w:fill="FFFFFF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• ребенок косит глазами или таращит глазки;</w:t>
      </w:r>
    </w:p>
    <w:p w:rsidR="00FA6B2B" w:rsidRDefault="00FA6B2B" w:rsidP="00FA6B2B">
      <w:pPr>
        <w:shd w:val="clear" w:color="auto" w:fill="FFFFFF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• младенец постоянно пытается поворачивать голову только в одну сторону (кривошея);</w:t>
      </w:r>
    </w:p>
    <w:p w:rsidR="00FA6B2B" w:rsidRDefault="00FA6B2B" w:rsidP="00FA6B2B">
      <w:pPr>
        <w:shd w:val="clear" w:color="auto" w:fill="FFFFFF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• у ребенка ограничена амплитуда разведения бедер, или, наоборот, ребенок лежит в «позе лягушки» с бедрами, разведенными на 180°;</w:t>
      </w:r>
    </w:p>
    <w:p w:rsidR="00FA6B2B" w:rsidRDefault="00FA6B2B" w:rsidP="00FA6B2B">
      <w:pPr>
        <w:shd w:val="clear" w:color="auto" w:fill="FFFFFF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• ребенок рожден путем кесарева сечения или в </w:t>
      </w:r>
      <w:proofErr w:type="gramStart"/>
      <w:r>
        <w:rPr>
          <w:rFonts w:ascii="Arial" w:hAnsi="Arial"/>
          <w:snapToGrid w:val="0"/>
          <w:sz w:val="28"/>
        </w:rPr>
        <w:t>тазовом</w:t>
      </w:r>
      <w:proofErr w:type="gramEnd"/>
      <w:r>
        <w:rPr>
          <w:rFonts w:ascii="Arial" w:hAnsi="Arial"/>
          <w:snapToGrid w:val="0"/>
          <w:sz w:val="28"/>
        </w:rPr>
        <w:t xml:space="preserve"> </w:t>
      </w:r>
      <w:proofErr w:type="spellStart"/>
      <w:r>
        <w:rPr>
          <w:rFonts w:ascii="Arial" w:hAnsi="Arial"/>
          <w:snapToGrid w:val="0"/>
          <w:sz w:val="28"/>
        </w:rPr>
        <w:t>предлежании</w:t>
      </w:r>
      <w:proofErr w:type="spellEnd"/>
      <w:r>
        <w:rPr>
          <w:rFonts w:ascii="Arial" w:hAnsi="Arial"/>
          <w:snapToGrid w:val="0"/>
          <w:sz w:val="28"/>
        </w:rPr>
        <w:t>, или в родах с применением акушерских щипцов;</w:t>
      </w:r>
    </w:p>
    <w:p w:rsidR="00FA6B2B" w:rsidRDefault="00FA6B2B" w:rsidP="00FA6B2B">
      <w:pPr>
        <w:shd w:val="clear" w:color="auto" w:fill="FFFFFF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• младенец родился недоношенным или с большим весом; отмечалось обвитие пуповины;</w:t>
      </w:r>
    </w:p>
    <w:p w:rsidR="00FA6B2B" w:rsidRDefault="00FA6B2B" w:rsidP="00FA6B2B">
      <w:pPr>
        <w:shd w:val="clear" w:color="auto" w:fill="FFFFFF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• при повышении температуры тела у ребенка отмечались судороги.</w:t>
      </w:r>
    </w:p>
    <w:p w:rsidR="00FA6B2B" w:rsidRDefault="00FA6B2B" w:rsidP="00FA6B2B">
      <w:pPr>
        <w:shd w:val="clear" w:color="auto" w:fill="FFFFFF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lastRenderedPageBreak/>
        <w:t>При обнаружении любого из этих признаков родители должны настаивать на углубленном обследовании ребенка.</w:t>
      </w:r>
    </w:p>
    <w:p w:rsidR="00FA6B2B" w:rsidRDefault="00FA6B2B" w:rsidP="00FA6B2B">
      <w:pPr>
        <w:shd w:val="clear" w:color="auto" w:fill="FFFFFF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К факторам, вызывающим речевую патологию, в первые два года жизни ребенка относят </w:t>
      </w:r>
      <w:proofErr w:type="spellStart"/>
      <w:r>
        <w:rPr>
          <w:rFonts w:ascii="Arial" w:hAnsi="Arial"/>
          <w:snapToGrid w:val="0"/>
          <w:sz w:val="28"/>
        </w:rPr>
        <w:t>нейроинфекции</w:t>
      </w:r>
      <w:proofErr w:type="spellEnd"/>
      <w:r>
        <w:rPr>
          <w:rFonts w:ascii="Arial" w:hAnsi="Arial"/>
          <w:snapToGrid w:val="0"/>
          <w:sz w:val="28"/>
        </w:rPr>
        <w:t xml:space="preserve"> и травмы головного мозга и спинного мозга, в частности шейного отдела позвоночника. Следите за своим малышом, как только он начнет переворачиваться со спины на живот. Он может скатиться с </w:t>
      </w:r>
      <w:proofErr w:type="spellStart"/>
      <w:r>
        <w:rPr>
          <w:rFonts w:ascii="Arial" w:hAnsi="Arial"/>
          <w:snapToGrid w:val="0"/>
          <w:sz w:val="28"/>
        </w:rPr>
        <w:t>пеленального</w:t>
      </w:r>
      <w:proofErr w:type="spellEnd"/>
      <w:r>
        <w:rPr>
          <w:rFonts w:ascii="Arial" w:hAnsi="Arial"/>
          <w:snapToGrid w:val="0"/>
          <w:sz w:val="28"/>
        </w:rPr>
        <w:t xml:space="preserve"> столика или с дивана, на котором его оставили без присмотра. Падения чреваты переломами, ушибами, травмами позвоночника, а значит, нарушением мозгового кровообращения, что неизбежно приведет к возникновению речевой патологии.</w:t>
      </w:r>
    </w:p>
    <w:p w:rsidR="00755CA7" w:rsidRDefault="00755CA7" w:rsidP="00FA6B2B"/>
    <w:sectPr w:rsidR="00755CA7" w:rsidSect="00FA6B2B">
      <w:pgSz w:w="11906" w:h="16838"/>
      <w:pgMar w:top="851" w:right="850" w:bottom="851" w:left="85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B2B"/>
    <w:rsid w:val="00755CA7"/>
    <w:rsid w:val="00FA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A6B2B"/>
    <w:pPr>
      <w:pageBreakBefore/>
      <w:suppressAutoHyphens/>
      <w:spacing w:before="300" w:after="200"/>
      <w:jc w:val="center"/>
      <w:outlineLvl w:val="0"/>
    </w:pPr>
    <w:rPr>
      <w:rFonts w:ascii="Arial" w:hAnsi="Arial"/>
      <w:b/>
      <w:kern w:val="28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6B2B"/>
    <w:rPr>
      <w:rFonts w:ascii="Arial" w:eastAsia="Times New Roman" w:hAnsi="Arial" w:cs="Times New Roman"/>
      <w:b/>
      <w:kern w:val="28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A6B2B"/>
    <w:pPr>
      <w:pageBreakBefore/>
      <w:suppressAutoHyphens/>
      <w:spacing w:before="300" w:after="200"/>
      <w:jc w:val="center"/>
      <w:outlineLvl w:val="0"/>
    </w:pPr>
    <w:rPr>
      <w:rFonts w:ascii="Arial" w:hAnsi="Arial"/>
      <w:b/>
      <w:kern w:val="28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6B2B"/>
    <w:rPr>
      <w:rFonts w:ascii="Arial" w:eastAsia="Times New Roman" w:hAnsi="Arial" w:cs="Times New Roman"/>
      <w:b/>
      <w:kern w:val="28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1203</Words>
  <Characters>6862</Characters>
  <Application>Microsoft Office Word</Application>
  <DocSecurity>0</DocSecurity>
  <Lines>57</Lines>
  <Paragraphs>16</Paragraphs>
  <ScaleCrop>false</ScaleCrop>
  <Company/>
  <LinksUpToDate>false</LinksUpToDate>
  <CharactersWithSpaces>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User-15</dc:creator>
  <cp:lastModifiedBy>User-15</cp:lastModifiedBy>
  <cp:revision>1</cp:revision>
  <dcterms:created xsi:type="dcterms:W3CDTF">2020-04-20T05:23:00Z</dcterms:created>
  <dcterms:modified xsi:type="dcterms:W3CDTF">2020-04-20T05:32:00Z</dcterms:modified>
</cp:coreProperties>
</file>