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C1" w:rsidRDefault="00A333C1" w:rsidP="00B8697F">
      <w:pPr>
        <w:spacing w:after="0" w:line="240" w:lineRule="auto"/>
        <w:ind w:left="0" w:right="48" w:firstLine="708"/>
        <w:jc w:val="left"/>
        <w:rPr>
          <w:b/>
          <w:sz w:val="28"/>
          <w:szCs w:val="28"/>
          <w:lang w:val="ru-RU"/>
        </w:rPr>
      </w:pPr>
    </w:p>
    <w:p w:rsidR="00A333C1" w:rsidRPr="00A333C1" w:rsidRDefault="00A333C1" w:rsidP="00A333C1">
      <w:pPr>
        <w:spacing w:after="0" w:line="240" w:lineRule="atLeast"/>
        <w:jc w:val="center"/>
        <w:rPr>
          <w:szCs w:val="24"/>
          <w:lang w:val="ru-RU" w:eastAsia="ru-RU"/>
        </w:rPr>
      </w:pPr>
      <w:r w:rsidRPr="00A333C1">
        <w:rPr>
          <w:szCs w:val="24"/>
          <w:lang w:val="ru-RU" w:eastAsia="ru-RU"/>
        </w:rPr>
        <w:t xml:space="preserve">МУНИЦИПАЛЬНОЕ БЮДЖЕТНОЕ ДОШКОЛЬНОЕ </w:t>
      </w:r>
    </w:p>
    <w:p w:rsidR="00A333C1" w:rsidRPr="00A333C1" w:rsidRDefault="00A333C1" w:rsidP="00A333C1">
      <w:pPr>
        <w:spacing w:after="0" w:line="240" w:lineRule="atLeast"/>
        <w:jc w:val="center"/>
        <w:rPr>
          <w:szCs w:val="24"/>
          <w:lang w:val="ru-RU" w:eastAsia="ru-RU"/>
        </w:rPr>
      </w:pPr>
      <w:r w:rsidRPr="00A333C1">
        <w:rPr>
          <w:szCs w:val="24"/>
          <w:lang w:val="ru-RU" w:eastAsia="ru-RU"/>
        </w:rPr>
        <w:t>ОБРАЗОВАТЕЛЬНОЕ УЧРЕЖДЕНИЕ</w:t>
      </w:r>
    </w:p>
    <w:p w:rsidR="00A333C1" w:rsidRPr="00A333C1" w:rsidRDefault="00A333C1" w:rsidP="00A333C1">
      <w:pPr>
        <w:spacing w:after="0" w:line="240" w:lineRule="atLeast"/>
        <w:jc w:val="center"/>
        <w:rPr>
          <w:szCs w:val="24"/>
          <w:lang w:val="ru-RU" w:eastAsia="ru-RU"/>
        </w:rPr>
      </w:pPr>
      <w:r w:rsidRPr="00A333C1">
        <w:rPr>
          <w:szCs w:val="24"/>
          <w:lang w:val="ru-RU" w:eastAsia="ru-RU"/>
        </w:rPr>
        <w:t xml:space="preserve"> «ДЕТСКИЙ САД №17 «НЕЗНАЙКА»</w:t>
      </w:r>
    </w:p>
    <w:p w:rsidR="00A333C1" w:rsidRPr="00A333C1" w:rsidRDefault="00A333C1" w:rsidP="00A333C1">
      <w:pPr>
        <w:spacing w:after="0" w:line="240" w:lineRule="atLeast"/>
        <w:jc w:val="center"/>
        <w:rPr>
          <w:szCs w:val="24"/>
          <w:lang w:val="ru-RU" w:eastAsia="ru-RU"/>
        </w:rPr>
      </w:pPr>
    </w:p>
    <w:p w:rsidR="00A333C1" w:rsidRDefault="00A333C1" w:rsidP="00A333C1">
      <w:pPr>
        <w:spacing w:after="0" w:line="240" w:lineRule="auto"/>
        <w:ind w:left="0" w:right="48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</w:t>
      </w:r>
    </w:p>
    <w:p w:rsidR="00A333C1" w:rsidRDefault="00A333C1" w:rsidP="00A333C1">
      <w:pPr>
        <w:spacing w:after="0" w:line="240" w:lineRule="auto"/>
        <w:ind w:left="0" w:right="48" w:firstLine="708"/>
        <w:rPr>
          <w:b/>
          <w:sz w:val="28"/>
          <w:szCs w:val="28"/>
          <w:lang w:val="ru-RU"/>
        </w:rPr>
      </w:pPr>
    </w:p>
    <w:p w:rsidR="00A333C1" w:rsidRDefault="00A333C1" w:rsidP="00A333C1">
      <w:pPr>
        <w:spacing w:after="0" w:line="240" w:lineRule="auto"/>
        <w:ind w:left="0" w:right="48" w:firstLine="708"/>
        <w:rPr>
          <w:b/>
          <w:sz w:val="28"/>
          <w:szCs w:val="28"/>
          <w:lang w:val="ru-RU"/>
        </w:rPr>
      </w:pPr>
    </w:p>
    <w:p w:rsidR="00A333C1" w:rsidRDefault="00A333C1" w:rsidP="00A333C1">
      <w:pPr>
        <w:spacing w:after="0" w:line="240" w:lineRule="auto"/>
        <w:ind w:left="0" w:right="48"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B8697F">
        <w:rPr>
          <w:b/>
          <w:sz w:val="28"/>
          <w:szCs w:val="28"/>
          <w:lang w:val="ru-RU"/>
        </w:rPr>
        <w:t>Доклад</w:t>
      </w:r>
    </w:p>
    <w:p w:rsidR="003A42CD" w:rsidRPr="00C85468" w:rsidRDefault="00B8697F" w:rsidP="00A333C1">
      <w:pPr>
        <w:spacing w:after="0" w:line="240" w:lineRule="auto"/>
        <w:ind w:left="0" w:right="48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Тема: «</w:t>
      </w:r>
      <w:r w:rsidR="003A42CD" w:rsidRPr="00C85468">
        <w:rPr>
          <w:b/>
          <w:sz w:val="28"/>
          <w:szCs w:val="28"/>
          <w:lang w:val="ru-RU"/>
        </w:rPr>
        <w:t>Роль дидактической игры в формировании элементарных математических представлений у детей дошкольного возраста»</w:t>
      </w:r>
    </w:p>
    <w:p w:rsidR="00A333C1" w:rsidRDefault="00A333C1" w:rsidP="00A333C1">
      <w:pPr>
        <w:spacing w:after="0" w:line="240" w:lineRule="auto"/>
        <w:ind w:right="48"/>
        <w:jc w:val="right"/>
        <w:rPr>
          <w:szCs w:val="28"/>
          <w:lang w:val="ru-RU"/>
        </w:rPr>
      </w:pPr>
    </w:p>
    <w:p w:rsidR="00A333C1" w:rsidRDefault="00A333C1" w:rsidP="00A333C1">
      <w:pPr>
        <w:spacing w:after="0" w:line="240" w:lineRule="auto"/>
        <w:ind w:right="48"/>
        <w:jc w:val="right"/>
        <w:rPr>
          <w:szCs w:val="28"/>
          <w:lang w:val="ru-RU"/>
        </w:rPr>
      </w:pPr>
    </w:p>
    <w:p w:rsidR="00A333C1" w:rsidRDefault="00A333C1" w:rsidP="00A333C1">
      <w:pPr>
        <w:spacing w:after="0" w:line="240" w:lineRule="auto"/>
        <w:ind w:right="48"/>
        <w:jc w:val="right"/>
        <w:rPr>
          <w:szCs w:val="28"/>
          <w:lang w:val="ru-RU"/>
        </w:rPr>
      </w:pPr>
    </w:p>
    <w:p w:rsidR="00A333C1" w:rsidRDefault="00A333C1" w:rsidP="00A333C1">
      <w:pPr>
        <w:spacing w:after="0" w:line="240" w:lineRule="auto"/>
        <w:ind w:right="48"/>
        <w:jc w:val="right"/>
        <w:rPr>
          <w:szCs w:val="28"/>
          <w:lang w:val="ru-RU"/>
        </w:rPr>
      </w:pPr>
    </w:p>
    <w:p w:rsidR="00A333C1" w:rsidRPr="00A333C1" w:rsidRDefault="003A42CD" w:rsidP="00A333C1">
      <w:pPr>
        <w:spacing w:after="0" w:line="240" w:lineRule="auto"/>
        <w:ind w:right="48"/>
        <w:jc w:val="right"/>
        <w:rPr>
          <w:szCs w:val="28"/>
          <w:lang w:val="ru-RU"/>
        </w:rPr>
      </w:pPr>
      <w:r w:rsidRPr="00A333C1">
        <w:rPr>
          <w:szCs w:val="28"/>
          <w:lang w:val="ru-RU"/>
        </w:rPr>
        <w:t>Подготовила воспитатель:</w:t>
      </w:r>
      <w:r w:rsidR="009C6281" w:rsidRPr="00A333C1">
        <w:rPr>
          <w:szCs w:val="28"/>
          <w:lang w:val="ru-RU"/>
        </w:rPr>
        <w:t xml:space="preserve"> </w:t>
      </w:r>
    </w:p>
    <w:p w:rsidR="00A333C1" w:rsidRPr="00A333C1" w:rsidRDefault="003A42CD" w:rsidP="00A333C1">
      <w:pPr>
        <w:spacing w:after="0" w:line="240" w:lineRule="auto"/>
        <w:ind w:right="48"/>
        <w:jc w:val="right"/>
        <w:rPr>
          <w:szCs w:val="28"/>
          <w:lang w:val="ru-RU"/>
        </w:rPr>
      </w:pPr>
      <w:proofErr w:type="spellStart"/>
      <w:r w:rsidRPr="00A333C1">
        <w:rPr>
          <w:szCs w:val="28"/>
          <w:lang w:val="ru-RU"/>
        </w:rPr>
        <w:t>Скобелкина</w:t>
      </w:r>
      <w:proofErr w:type="spellEnd"/>
      <w:r w:rsidR="00B8697F" w:rsidRPr="00A333C1">
        <w:rPr>
          <w:szCs w:val="28"/>
          <w:lang w:val="ru-RU"/>
        </w:rPr>
        <w:t xml:space="preserve"> Н.С. </w:t>
      </w:r>
      <w:r w:rsidR="003D2090" w:rsidRPr="00A333C1">
        <w:rPr>
          <w:szCs w:val="28"/>
          <w:lang w:val="ru-RU"/>
        </w:rPr>
        <w:t xml:space="preserve"> </w:t>
      </w:r>
    </w:p>
    <w:p w:rsidR="003A42CD" w:rsidRPr="00C85468" w:rsidRDefault="003D2090" w:rsidP="00A333C1">
      <w:pPr>
        <w:spacing w:after="0" w:line="240" w:lineRule="auto"/>
        <w:ind w:right="48"/>
        <w:jc w:val="right"/>
        <w:rPr>
          <w:sz w:val="28"/>
          <w:szCs w:val="28"/>
          <w:lang w:val="ru-RU"/>
        </w:rPr>
      </w:pPr>
      <w:r w:rsidRPr="00A333C1">
        <w:rPr>
          <w:szCs w:val="28"/>
          <w:lang w:val="ru-RU"/>
        </w:rPr>
        <w:t xml:space="preserve">МБДОУ№17 </w:t>
      </w:r>
      <w:r w:rsidR="00B8697F" w:rsidRPr="00A333C1">
        <w:rPr>
          <w:szCs w:val="28"/>
          <w:lang w:val="ru-RU"/>
        </w:rPr>
        <w:t xml:space="preserve">«Детский сад№17 </w:t>
      </w:r>
      <w:r w:rsidR="0014232D" w:rsidRPr="00A333C1">
        <w:rPr>
          <w:szCs w:val="28"/>
          <w:lang w:val="ru-RU"/>
        </w:rPr>
        <w:t xml:space="preserve"> </w:t>
      </w:r>
      <w:r w:rsidRPr="00A333C1">
        <w:rPr>
          <w:szCs w:val="28"/>
          <w:lang w:val="ru-RU"/>
        </w:rPr>
        <w:t>«Незнайка»</w:t>
      </w:r>
    </w:p>
    <w:p w:rsidR="00A333C1" w:rsidRDefault="00A333C1" w:rsidP="00B8697F">
      <w:pPr>
        <w:spacing w:after="0" w:line="240" w:lineRule="auto"/>
        <w:ind w:left="0" w:right="48" w:firstLine="708"/>
        <w:rPr>
          <w:sz w:val="28"/>
          <w:szCs w:val="28"/>
          <w:lang w:val="ru-RU"/>
        </w:rPr>
      </w:pPr>
    </w:p>
    <w:p w:rsidR="00A948D0" w:rsidRPr="00C85468" w:rsidRDefault="00A948D0" w:rsidP="00B8697F">
      <w:pPr>
        <w:spacing w:after="0" w:line="240" w:lineRule="auto"/>
        <w:ind w:left="0" w:right="48" w:firstLine="70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«Без игры </w:t>
      </w:r>
      <w:proofErr w:type="gramStart"/>
      <w:r w:rsidRPr="00C85468">
        <w:rPr>
          <w:sz w:val="28"/>
          <w:szCs w:val="28"/>
          <w:lang w:val="ru-RU"/>
        </w:rPr>
        <w:t>нет и не может</w:t>
      </w:r>
      <w:proofErr w:type="gramEnd"/>
      <w:r w:rsidRPr="00C85468">
        <w:rPr>
          <w:sz w:val="28"/>
          <w:szCs w:val="28"/>
          <w:lang w:val="ru-RU"/>
        </w:rPr>
        <w:t xml:space="preserve"> быть полноценного умственного развития.              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</w:t>
      </w:r>
      <w:r w:rsidR="00E5130D">
        <w:rPr>
          <w:rFonts w:eastAsia="Calibri"/>
          <w:sz w:val="28"/>
          <w:szCs w:val="28"/>
          <w:lang w:val="ru-RU"/>
        </w:rPr>
        <w:t xml:space="preserve"> </w:t>
      </w:r>
      <w:r w:rsidRPr="00C85468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3A42CD" w:rsidRPr="00C85468">
        <w:rPr>
          <w:rFonts w:eastAsia="Calibri"/>
          <w:sz w:val="28"/>
          <w:szCs w:val="28"/>
          <w:lang w:val="ru-RU"/>
        </w:rPr>
        <w:t xml:space="preserve">                              </w:t>
      </w:r>
      <w:r w:rsidR="00E5130D">
        <w:rPr>
          <w:rFonts w:eastAsia="Calibri"/>
          <w:sz w:val="28"/>
          <w:szCs w:val="28"/>
          <w:lang w:val="ru-RU"/>
        </w:rPr>
        <w:t xml:space="preserve">                         </w:t>
      </w:r>
      <w:r w:rsidR="003A42CD" w:rsidRPr="00C85468">
        <w:rPr>
          <w:sz w:val="28"/>
          <w:szCs w:val="28"/>
          <w:lang w:val="ru-RU"/>
        </w:rPr>
        <w:t>В.А</w:t>
      </w:r>
      <w:r w:rsidR="009C6281">
        <w:rPr>
          <w:sz w:val="28"/>
          <w:szCs w:val="28"/>
          <w:lang w:val="ru-RU"/>
        </w:rPr>
        <w:t xml:space="preserve">. </w:t>
      </w:r>
      <w:r w:rsidRPr="00C85468">
        <w:rPr>
          <w:sz w:val="28"/>
          <w:szCs w:val="28"/>
          <w:lang w:val="ru-RU"/>
        </w:rPr>
        <w:t xml:space="preserve">Сухомлинский. </w:t>
      </w:r>
    </w:p>
    <w:p w:rsidR="00A948D0" w:rsidRPr="00C85468" w:rsidRDefault="00A948D0" w:rsidP="00B8697F">
      <w:pPr>
        <w:spacing w:after="0" w:line="240" w:lineRule="auto"/>
        <w:ind w:left="0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 xml:space="preserve">Введение.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    Огромную роль в умственном воспитании и в развитии интеллекта ребёнка играет математика.</w:t>
      </w:r>
      <w:r w:rsidR="003D2090" w:rsidRPr="00C85468">
        <w:rPr>
          <w:sz w:val="28"/>
          <w:szCs w:val="28"/>
          <w:lang w:val="ru-RU"/>
        </w:rPr>
        <w:t xml:space="preserve"> </w:t>
      </w:r>
      <w:r w:rsidRPr="00C85468">
        <w:rPr>
          <w:sz w:val="28"/>
          <w:szCs w:val="28"/>
          <w:lang w:val="ru-RU"/>
        </w:rPr>
        <w:t xml:space="preserve">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«Математик» лучше планирует свою деятельность, прогнозирует ситуацию, последовательнее и точнее излагает мысли, может чётко обосновать свою позицию.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    Обучение математике детей дошкольного возраста немыслимо без использования дидактических игр. Их использование хорошо помогает восприятию материала и потому ребенок принимает активное участие в познавательном процессе.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    Дидактическая игра требует усидчивости, серьезный настрой, использование мыслительного процесса. Игра – естественный способ развития ребенка. Такими нас создала природа, ведь не случайно детеныши животных все жизненно важные навыки приобретают в игре. Только в игре ребенок радостно и легко, как цветок под солнцем, раскрывает свои творческие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lastRenderedPageBreak/>
        <w:t xml:space="preserve">     У детей развиваются познавательные способности, интеллект, прививаются навыки культуры речевого общения, совершенствуются эстетические и нравственные отношения к окружающему. </w:t>
      </w:r>
    </w:p>
    <w:p w:rsidR="00A948D0" w:rsidRPr="00C85468" w:rsidRDefault="00A333C1" w:rsidP="00B8697F">
      <w:pPr>
        <w:spacing w:after="0" w:line="240" w:lineRule="auto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A948D0" w:rsidRPr="00C85468">
        <w:rPr>
          <w:b/>
          <w:sz w:val="28"/>
          <w:szCs w:val="28"/>
          <w:lang w:val="ru-RU"/>
        </w:rPr>
        <w:t xml:space="preserve"> Актуальность</w:t>
      </w:r>
      <w:r w:rsidR="007B7298">
        <w:rPr>
          <w:b/>
          <w:sz w:val="28"/>
          <w:szCs w:val="28"/>
          <w:lang w:val="ru-RU"/>
        </w:rPr>
        <w:t>.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    Известно, что многие дети испытывают затруднения при усвоении математических знаний. «Математика всегда остаётся для учеников работой», - утверждал почти полтора века назад Д.И.Писарев. С тех пор восприятие математики мало изменилось. Математика – один из наиболее трудных учебных предметов. Об этом говорят и родители, и учителя, и сами ученики. 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    Дошкольники же не знают, что математика трудная дисциплина. И не должны узнать об этом никогда.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    Следовательно, одной из наиболее важных задач воспитателя и родителей –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 усваивать школьную программу.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         Все полученные знания и умения закрепляются в дидактических играх, которым необходимо уделять большое внимание. 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    Основное назначение дидактической игры  – обеспечить детей знаниями в различении, выделении, назывании множества предметов, чисел, геометрических фигур, направлений. В дидактических играх есть возможность формировать новые знания, знакомить детей со способами действий. Каждая игра несет конкретную задачу совершенствования математических (количественных, пространственных, временных) представлений детей.     Дидактические игры оправдывают в решении задач индивидуальной работы с детьми в свободное от образовательной деятельности время. Систематическая работа с детьми совершенствует общие умственные способности: логики мысли, рассуждений и действий, смекалки и сообразительности, пространственных представлений.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 xml:space="preserve">     Актуальность темы</w:t>
      </w:r>
      <w:r w:rsidRPr="00C85468">
        <w:rPr>
          <w:sz w:val="28"/>
          <w:szCs w:val="28"/>
          <w:lang w:val="ru-RU"/>
        </w:rPr>
        <w:t xml:space="preserve"> обусловлена тем, что дети дошкольного возраста проявляют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 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    Однако знакомство с содержанием этих понятий и формированием элементарных математических представлений не всегда систематично, и зачастую, хочется желать лучшего.  </w:t>
      </w:r>
    </w:p>
    <w:p w:rsidR="0081085A" w:rsidRPr="00C85468" w:rsidRDefault="00A948D0" w:rsidP="00B8697F">
      <w:pPr>
        <w:pStyle w:val="c0"/>
        <w:spacing w:before="0" w:beforeAutospacing="0" w:after="0" w:afterAutospacing="0"/>
        <w:jc w:val="both"/>
        <w:rPr>
          <w:rStyle w:val="c11"/>
          <w:bCs/>
          <w:iCs/>
          <w:color w:val="000000"/>
          <w:sz w:val="28"/>
          <w:szCs w:val="28"/>
        </w:rPr>
      </w:pPr>
      <w:r w:rsidRPr="00C85468">
        <w:rPr>
          <w:sz w:val="28"/>
          <w:szCs w:val="28"/>
        </w:rPr>
        <w:t xml:space="preserve">     В связи с этим меня заинтересовала </w:t>
      </w:r>
      <w:r w:rsidRPr="00C85468">
        <w:rPr>
          <w:b/>
          <w:sz w:val="28"/>
          <w:szCs w:val="28"/>
        </w:rPr>
        <w:t>проблема</w:t>
      </w:r>
      <w:r w:rsidRPr="00C85468">
        <w:rPr>
          <w:sz w:val="28"/>
          <w:szCs w:val="28"/>
        </w:rPr>
        <w:t xml:space="preserve">: </w:t>
      </w:r>
      <w:r w:rsidR="002002CD" w:rsidRPr="00C85468">
        <w:rPr>
          <w:rStyle w:val="c11"/>
          <w:bCs/>
          <w:iCs/>
          <w:color w:val="000000"/>
          <w:sz w:val="28"/>
          <w:szCs w:val="28"/>
        </w:rPr>
        <w:t>«Значение и роль</w:t>
      </w:r>
      <w:r w:rsidR="0081085A" w:rsidRPr="00C85468">
        <w:rPr>
          <w:rStyle w:val="c11"/>
          <w:bCs/>
          <w:iCs/>
          <w:color w:val="000000"/>
          <w:sz w:val="28"/>
          <w:szCs w:val="28"/>
        </w:rPr>
        <w:t xml:space="preserve"> дидактической игры в формировании элементарных    математических представлений у детей дошкольного возраста».  </w:t>
      </w:r>
    </w:p>
    <w:p w:rsidR="00A948D0" w:rsidRPr="00C85468" w:rsidRDefault="00A948D0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Цель педагогической работы</w:t>
      </w:r>
      <w:r w:rsidR="005F346A" w:rsidRPr="00C8546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F346A" w:rsidRPr="00C85468">
        <w:rPr>
          <w:rFonts w:ascii="Times New Roman" w:hAnsi="Times New Roman" w:cs="Times New Roman"/>
          <w:sz w:val="28"/>
          <w:szCs w:val="28"/>
        </w:rPr>
        <w:t xml:space="preserve"> </w:t>
      </w:r>
      <w:r w:rsidRPr="00C85468">
        <w:rPr>
          <w:rFonts w:ascii="Times New Roman" w:hAnsi="Times New Roman" w:cs="Times New Roman"/>
          <w:sz w:val="28"/>
          <w:szCs w:val="28"/>
        </w:rPr>
        <w:t xml:space="preserve"> </w:t>
      </w:r>
      <w:r w:rsidR="005F346A" w:rsidRPr="00C85468">
        <w:rPr>
          <w:rFonts w:ascii="Times New Roman" w:hAnsi="Times New Roman" w:cs="Times New Roman"/>
          <w:sz w:val="28"/>
          <w:szCs w:val="28"/>
        </w:rPr>
        <w:t>изучение значения дидактических игр в формировании элементарных математических представлений у детей дошкольного возраста.</w:t>
      </w:r>
    </w:p>
    <w:p w:rsidR="00A948D0" w:rsidRPr="00C85468" w:rsidRDefault="00A948D0" w:rsidP="00B8697F">
      <w:pPr>
        <w:spacing w:after="0" w:line="240" w:lineRule="auto"/>
        <w:ind w:left="0"/>
        <w:rPr>
          <w:sz w:val="28"/>
          <w:szCs w:val="28"/>
          <w:lang w:val="ru-RU"/>
        </w:rPr>
      </w:pPr>
      <w:proofErr w:type="spellStart"/>
      <w:proofErr w:type="gramStart"/>
      <w:r w:rsidRPr="00C85468">
        <w:rPr>
          <w:b/>
          <w:sz w:val="28"/>
          <w:szCs w:val="28"/>
        </w:rPr>
        <w:t>Задачи</w:t>
      </w:r>
      <w:proofErr w:type="spellEnd"/>
      <w:r w:rsidR="001D6F22">
        <w:rPr>
          <w:b/>
          <w:sz w:val="28"/>
          <w:szCs w:val="28"/>
          <w:lang w:val="ru-RU"/>
        </w:rPr>
        <w:t xml:space="preserve"> </w:t>
      </w:r>
      <w:r w:rsidR="002002CD" w:rsidRPr="00C85468">
        <w:rPr>
          <w:b/>
          <w:sz w:val="28"/>
          <w:szCs w:val="28"/>
          <w:lang w:val="ru-RU"/>
        </w:rPr>
        <w:t>:</w:t>
      </w:r>
      <w:proofErr w:type="gramEnd"/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lastRenderedPageBreak/>
        <w:t xml:space="preserve">Развивать эмоциональную отзывчивость детей через игры с математическим содержанием;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Формировать систему математических знаний, умений и навыков в соответствии с психологическими особенностями детей каждой возрастной группы;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Формировать приемы логического мышления (сравнения, обобщения, классификации);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Развивать самостоятельность познания, поощрять проявление творческой инициативы;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Развивать мелкую моторику и зрительно - двигательную координации;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Развить  познавательный интерес, интеллектуальное развитие ребенка;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Помочь в овладении детьми  математической терминологией;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Развивать у детей логико-математические представления (представления о математических свойствах и отношениях предметов, конкретных величинах, числах, геометрических фигурах, зависимостях и закономерностях);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proofErr w:type="gramStart"/>
      <w:r w:rsidRPr="00C85468">
        <w:rPr>
          <w:sz w:val="28"/>
          <w:szCs w:val="28"/>
          <w:lang w:val="ru-RU"/>
        </w:rPr>
        <w:t xml:space="preserve">Развивать сенсорные (предметно-действенные) способы  познания математических свойств и отношений: обследование, сопоставление, группировка, упорядочение, разбиение; </w:t>
      </w:r>
      <w:proofErr w:type="gramEnd"/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Помочь в освоении детьми экспериментально-исследовательских способов познания математического содержания (воссоздания, экспериментирования, моделирования, трансформации);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Развивать  у детей логические способы познания математических свойств и отношений (анализ, абстрагирование, отрицание, сравнение, обобщение, классификация, </w:t>
      </w:r>
      <w:proofErr w:type="spellStart"/>
      <w:r w:rsidRPr="00C85468">
        <w:rPr>
          <w:sz w:val="28"/>
          <w:szCs w:val="28"/>
          <w:lang w:val="ru-RU"/>
        </w:rPr>
        <w:t>сериация</w:t>
      </w:r>
      <w:proofErr w:type="spellEnd"/>
      <w:r w:rsidRPr="00C85468">
        <w:rPr>
          <w:sz w:val="28"/>
          <w:szCs w:val="28"/>
          <w:lang w:val="ru-RU"/>
        </w:rPr>
        <w:t xml:space="preserve">);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Помочь в овладении детьми математическими способами познания действительности: счета, измерения, простейших вычислений;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Развивать  интеллектуально-творческие проявления  детей: находчивость, смекалку, догадку, сообразительность, стремление к поиску нестандартных решений задач;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Развивать  точную, аргументированную и доказательную речь, обогащать словарь ребенка; </w:t>
      </w:r>
    </w:p>
    <w:p w:rsidR="00A948D0" w:rsidRPr="00C85468" w:rsidRDefault="00A948D0" w:rsidP="00B8697F">
      <w:pPr>
        <w:numPr>
          <w:ilvl w:val="0"/>
          <w:numId w:val="2"/>
        </w:numPr>
        <w:spacing w:after="0" w:line="240" w:lineRule="auto"/>
        <w:ind w:left="0" w:right="57" w:hanging="348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Развивать активность и инициативность детей. </w:t>
      </w:r>
    </w:p>
    <w:p w:rsidR="00A948D0" w:rsidRPr="00C85468" w:rsidRDefault="003D209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>М</w:t>
      </w:r>
      <w:r w:rsidR="00A948D0" w:rsidRPr="00C85468">
        <w:rPr>
          <w:b/>
          <w:sz w:val="28"/>
          <w:szCs w:val="28"/>
          <w:lang w:val="ru-RU"/>
        </w:rPr>
        <w:t>етоды</w:t>
      </w:r>
      <w:r w:rsidR="00A948D0" w:rsidRPr="00C85468">
        <w:rPr>
          <w:sz w:val="28"/>
          <w:szCs w:val="28"/>
          <w:lang w:val="ru-RU"/>
        </w:rPr>
        <w:t xml:space="preserve">: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- анализ педагогической и психологической литературы по проблеме исследования;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-наблюдение,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-диагностика,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-математическая обработка данных.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>Гипотеза</w:t>
      </w:r>
      <w:r w:rsidRPr="00C85468">
        <w:rPr>
          <w:sz w:val="28"/>
          <w:szCs w:val="28"/>
          <w:lang w:val="ru-RU"/>
        </w:rPr>
        <w:t xml:space="preserve"> исследования: использование дидактических игр в процессе обучения способствуют повышению уровня </w:t>
      </w:r>
      <w:proofErr w:type="spellStart"/>
      <w:r w:rsidRPr="00C85468">
        <w:rPr>
          <w:sz w:val="28"/>
          <w:szCs w:val="28"/>
          <w:lang w:val="ru-RU"/>
        </w:rPr>
        <w:t>сформированности</w:t>
      </w:r>
      <w:proofErr w:type="spellEnd"/>
      <w:r w:rsidRPr="00C85468">
        <w:rPr>
          <w:sz w:val="28"/>
          <w:szCs w:val="28"/>
          <w:lang w:val="ru-RU"/>
        </w:rPr>
        <w:t xml:space="preserve"> элементарных математических представлений у дошкольников, активизируют познавательную деятельность дошкольников.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>Объект</w:t>
      </w:r>
      <w:r w:rsidRPr="00C85468">
        <w:rPr>
          <w:sz w:val="28"/>
          <w:szCs w:val="28"/>
          <w:lang w:val="ru-RU"/>
        </w:rPr>
        <w:t xml:space="preserve"> –  математические представления у дошкольников.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>Предмет</w:t>
      </w:r>
      <w:r w:rsidRPr="00C85468">
        <w:rPr>
          <w:sz w:val="28"/>
          <w:szCs w:val="28"/>
          <w:lang w:val="ru-RU"/>
        </w:rPr>
        <w:t xml:space="preserve"> – дидактические игры при формировании элементарных математических представлений у дошкольников.</w:t>
      </w:r>
      <w:r w:rsidRPr="00C85468">
        <w:rPr>
          <w:b/>
          <w:sz w:val="28"/>
          <w:szCs w:val="28"/>
          <w:lang w:val="ru-RU"/>
        </w:rPr>
        <w:t xml:space="preserve"> </w:t>
      </w:r>
      <w:r w:rsidRPr="00C85468">
        <w:rPr>
          <w:sz w:val="28"/>
          <w:szCs w:val="28"/>
          <w:lang w:val="ru-RU"/>
        </w:rPr>
        <w:t xml:space="preserve">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lastRenderedPageBreak/>
        <w:t>Новизна опыта</w:t>
      </w:r>
      <w:r w:rsidRPr="00C85468">
        <w:rPr>
          <w:sz w:val="28"/>
          <w:szCs w:val="28"/>
          <w:lang w:val="ru-RU"/>
        </w:rPr>
        <w:t xml:space="preserve"> заключается в том, что в работе предлагается подробное исследование истории проблем этого вопроса и система работы в соответствии с современными требованиями. </w:t>
      </w:r>
    </w:p>
    <w:p w:rsidR="003D2090" w:rsidRPr="00C85468" w:rsidRDefault="003D2090" w:rsidP="00B8697F">
      <w:pPr>
        <w:spacing w:after="0" w:line="240" w:lineRule="auto"/>
        <w:ind w:left="0" w:right="57"/>
        <w:rPr>
          <w:b/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 xml:space="preserve"> </w:t>
      </w:r>
      <w:r w:rsidR="0081085A" w:rsidRPr="00C85468">
        <w:rPr>
          <w:b/>
          <w:sz w:val="28"/>
          <w:szCs w:val="28"/>
          <w:lang w:val="ru-RU"/>
        </w:rPr>
        <w:t xml:space="preserve">Основные </w:t>
      </w:r>
      <w:r w:rsidR="00A948D0" w:rsidRPr="00C85468">
        <w:rPr>
          <w:b/>
          <w:sz w:val="28"/>
          <w:szCs w:val="28"/>
          <w:lang w:val="ru-RU"/>
        </w:rPr>
        <w:t>п</w:t>
      </w:r>
      <w:r w:rsidR="0081085A" w:rsidRPr="00C85468">
        <w:rPr>
          <w:b/>
          <w:sz w:val="28"/>
          <w:szCs w:val="28"/>
          <w:lang w:val="ru-RU"/>
        </w:rPr>
        <w:t>ринципы.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 xml:space="preserve"> </w:t>
      </w:r>
      <w:r w:rsidR="0081085A" w:rsidRPr="00C85468">
        <w:rPr>
          <w:sz w:val="28"/>
          <w:szCs w:val="28"/>
          <w:lang w:val="ru-RU"/>
        </w:rPr>
        <w:t>Р</w:t>
      </w:r>
      <w:r w:rsidRPr="00C85468">
        <w:rPr>
          <w:sz w:val="28"/>
          <w:szCs w:val="28"/>
          <w:lang w:val="ru-RU"/>
        </w:rPr>
        <w:t xml:space="preserve">азвитие элементарных математических представлений у дошкольников будет успешным, если: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-учитываются особенности психики ребенка; </w:t>
      </w:r>
    </w:p>
    <w:p w:rsidR="00A948D0" w:rsidRPr="00C85468" w:rsidRDefault="00A948D0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-учитываются общие особенности детей; </w:t>
      </w:r>
    </w:p>
    <w:p w:rsidR="00A948D0" w:rsidRPr="00C85468" w:rsidRDefault="003D2090" w:rsidP="00B8697F">
      <w:pPr>
        <w:numPr>
          <w:ilvl w:val="0"/>
          <w:numId w:val="3"/>
        </w:numPr>
        <w:spacing w:after="0" w:line="240" w:lineRule="auto"/>
        <w:ind w:left="0" w:right="57" w:hanging="139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>ориентир</w:t>
      </w:r>
      <w:r w:rsidR="00A948D0" w:rsidRPr="00C85468">
        <w:rPr>
          <w:sz w:val="28"/>
          <w:szCs w:val="28"/>
          <w:lang w:val="ru-RU"/>
        </w:rPr>
        <w:t xml:space="preserve"> на развитие личности дошкольника; </w:t>
      </w:r>
    </w:p>
    <w:p w:rsidR="00A948D0" w:rsidRPr="00C85468" w:rsidRDefault="00A948D0" w:rsidP="00B8697F">
      <w:pPr>
        <w:numPr>
          <w:ilvl w:val="0"/>
          <w:numId w:val="3"/>
        </w:numPr>
        <w:spacing w:after="0" w:line="240" w:lineRule="auto"/>
        <w:ind w:left="0" w:right="57" w:hanging="139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используются специальные методические материалы по математике для работы с детьми. </w:t>
      </w:r>
    </w:p>
    <w:p w:rsidR="0081085A" w:rsidRPr="00C85468" w:rsidRDefault="0081085A" w:rsidP="00B8697F">
      <w:pPr>
        <w:pStyle w:val="a3"/>
        <w:spacing w:before="0" w:beforeAutospacing="0" w:after="0" w:afterAutospacing="0"/>
        <w:ind w:left="-139"/>
        <w:rPr>
          <w:sz w:val="28"/>
          <w:szCs w:val="28"/>
        </w:rPr>
      </w:pPr>
      <w:r w:rsidRPr="00C85468">
        <w:rPr>
          <w:b/>
          <w:bCs/>
          <w:sz w:val="28"/>
          <w:szCs w:val="28"/>
        </w:rPr>
        <w:t>Сроки проведения проекта: </w:t>
      </w:r>
      <w:proofErr w:type="gramStart"/>
      <w:r w:rsidR="001D6F22">
        <w:rPr>
          <w:sz w:val="28"/>
          <w:szCs w:val="28"/>
        </w:rPr>
        <w:t>долгосрочный</w:t>
      </w:r>
      <w:proofErr w:type="gramEnd"/>
      <w:r w:rsidR="001D6F22">
        <w:rPr>
          <w:sz w:val="28"/>
          <w:szCs w:val="28"/>
        </w:rPr>
        <w:t>. (2016-2019</w:t>
      </w:r>
      <w:r w:rsidRPr="00C85468">
        <w:rPr>
          <w:sz w:val="28"/>
          <w:szCs w:val="28"/>
        </w:rPr>
        <w:t xml:space="preserve"> г)</w:t>
      </w:r>
    </w:p>
    <w:p w:rsidR="0081085A" w:rsidRPr="00A333C1" w:rsidRDefault="0081085A" w:rsidP="00B8697F">
      <w:pPr>
        <w:pStyle w:val="a3"/>
        <w:spacing w:before="0" w:beforeAutospacing="0" w:after="0" w:afterAutospacing="0"/>
        <w:ind w:left="-139"/>
        <w:rPr>
          <w:sz w:val="28"/>
          <w:szCs w:val="28"/>
        </w:rPr>
      </w:pPr>
      <w:r w:rsidRPr="00C85468">
        <w:rPr>
          <w:b/>
          <w:sz w:val="28"/>
          <w:szCs w:val="28"/>
        </w:rPr>
        <w:t xml:space="preserve"> Этапы работы:</w:t>
      </w:r>
      <w:r w:rsidRPr="00C85468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Pr="00A333C1">
        <w:rPr>
          <w:rFonts w:eastAsiaTheme="majorEastAsia"/>
          <w:kern w:val="24"/>
          <w:sz w:val="28"/>
          <w:szCs w:val="28"/>
        </w:rPr>
        <w:t>1 этап. Орган</w:t>
      </w:r>
      <w:r w:rsidR="001D6F22" w:rsidRPr="00A333C1">
        <w:rPr>
          <w:rFonts w:eastAsiaTheme="majorEastAsia"/>
          <w:kern w:val="24"/>
          <w:sz w:val="28"/>
          <w:szCs w:val="28"/>
        </w:rPr>
        <w:t>изационно-ознакомительный. (2016-2017г).</w:t>
      </w:r>
      <w:r w:rsidR="001D6F22" w:rsidRPr="00A333C1">
        <w:rPr>
          <w:rFonts w:eastAsiaTheme="majorEastAsia"/>
          <w:kern w:val="24"/>
          <w:sz w:val="28"/>
          <w:szCs w:val="28"/>
        </w:rPr>
        <w:br/>
        <w:t>2 этап. Практический (2017-</w:t>
      </w:r>
      <w:r w:rsidRPr="00A333C1">
        <w:rPr>
          <w:rFonts w:eastAsiaTheme="majorEastAsia"/>
          <w:kern w:val="24"/>
          <w:sz w:val="28"/>
          <w:szCs w:val="28"/>
        </w:rPr>
        <w:t>2018г)</w:t>
      </w:r>
      <w:r w:rsidRPr="00A333C1">
        <w:rPr>
          <w:rFonts w:eastAsiaTheme="majorEastAsia"/>
          <w:kern w:val="24"/>
          <w:sz w:val="28"/>
          <w:szCs w:val="28"/>
        </w:rPr>
        <w:br/>
        <w:t xml:space="preserve">3  этап. </w:t>
      </w:r>
      <w:r w:rsidR="001D6F22" w:rsidRPr="00A333C1">
        <w:rPr>
          <w:rFonts w:eastAsiaTheme="majorEastAsia"/>
          <w:kern w:val="24"/>
          <w:sz w:val="28"/>
          <w:szCs w:val="28"/>
        </w:rPr>
        <w:t>Итоговый</w:t>
      </w:r>
      <w:proofErr w:type="gramStart"/>
      <w:r w:rsidR="001D6F22" w:rsidRPr="00A333C1">
        <w:rPr>
          <w:rFonts w:eastAsiaTheme="majorEastAsia"/>
          <w:kern w:val="24"/>
          <w:sz w:val="28"/>
          <w:szCs w:val="28"/>
        </w:rPr>
        <w:t>(</w:t>
      </w:r>
      <w:r w:rsidRPr="00A333C1">
        <w:rPr>
          <w:rFonts w:eastAsiaTheme="majorEastAsia"/>
          <w:kern w:val="24"/>
          <w:sz w:val="28"/>
          <w:szCs w:val="28"/>
        </w:rPr>
        <w:t xml:space="preserve"> </w:t>
      </w:r>
      <w:proofErr w:type="gramEnd"/>
      <w:r w:rsidRPr="00A333C1">
        <w:rPr>
          <w:rFonts w:eastAsiaTheme="majorEastAsia"/>
          <w:kern w:val="24"/>
          <w:sz w:val="28"/>
          <w:szCs w:val="28"/>
        </w:rPr>
        <w:t>2018</w:t>
      </w:r>
      <w:r w:rsidR="001D6F22" w:rsidRPr="00A333C1">
        <w:rPr>
          <w:rFonts w:eastAsiaTheme="majorEastAsia"/>
          <w:kern w:val="24"/>
          <w:sz w:val="28"/>
          <w:szCs w:val="28"/>
        </w:rPr>
        <w:t>-2019</w:t>
      </w:r>
      <w:r w:rsidRPr="00A333C1">
        <w:rPr>
          <w:rFonts w:eastAsiaTheme="majorEastAsia"/>
          <w:kern w:val="24"/>
          <w:sz w:val="28"/>
          <w:szCs w:val="28"/>
        </w:rPr>
        <w:t>г</w:t>
      </w:r>
      <w:r w:rsidRPr="00A333C1">
        <w:rPr>
          <w:rFonts w:eastAsiaTheme="majorEastAsia"/>
          <w:bCs/>
          <w:kern w:val="24"/>
          <w:sz w:val="28"/>
          <w:szCs w:val="28"/>
        </w:rPr>
        <w:t>)</w:t>
      </w:r>
    </w:p>
    <w:p w:rsidR="005F346A" w:rsidRPr="00C85468" w:rsidRDefault="005F346A" w:rsidP="00A333C1">
      <w:pPr>
        <w:spacing w:after="0" w:line="240" w:lineRule="auto"/>
        <w:ind w:right="57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 </w:t>
      </w:r>
      <w:r w:rsidRPr="00A333C1">
        <w:rPr>
          <w:sz w:val="28"/>
          <w:szCs w:val="28"/>
          <w:lang w:val="ru-RU"/>
        </w:rPr>
        <w:t>На подготовительном этапе разрабатывается системный комплекс образовательной деятельности, связанный с формированием элементарных математических представлений у детей</w:t>
      </w:r>
      <w:r w:rsidRPr="00C85468">
        <w:rPr>
          <w:sz w:val="28"/>
          <w:szCs w:val="28"/>
          <w:lang w:val="ru-RU"/>
        </w:rPr>
        <w:t xml:space="preserve"> с использованием дидактических игр. </w:t>
      </w:r>
    </w:p>
    <w:p w:rsidR="005F346A" w:rsidRPr="00C85468" w:rsidRDefault="00135E89" w:rsidP="00B8697F">
      <w:pPr>
        <w:spacing w:after="0" w:line="240" w:lineRule="auto"/>
        <w:ind w:left="0" w:right="56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 xml:space="preserve"> </w:t>
      </w:r>
      <w:r w:rsidR="005F346A" w:rsidRPr="00C85468">
        <w:rPr>
          <w:b/>
          <w:sz w:val="28"/>
          <w:szCs w:val="28"/>
          <w:lang w:val="ru-RU"/>
        </w:rPr>
        <w:t xml:space="preserve">Основной </w:t>
      </w:r>
      <w:r w:rsidR="005F346A" w:rsidRPr="00C85468">
        <w:rPr>
          <w:b/>
          <w:sz w:val="28"/>
          <w:szCs w:val="28"/>
          <w:lang w:val="ru-RU"/>
        </w:rPr>
        <w:tab/>
        <w:t>этап</w:t>
      </w:r>
      <w:r w:rsidRPr="00C85468">
        <w:rPr>
          <w:sz w:val="28"/>
          <w:szCs w:val="28"/>
          <w:lang w:val="ru-RU"/>
        </w:rPr>
        <w:t xml:space="preserve"> </w:t>
      </w:r>
      <w:r w:rsidRPr="00C85468">
        <w:rPr>
          <w:sz w:val="28"/>
          <w:szCs w:val="28"/>
          <w:lang w:val="ru-RU"/>
        </w:rPr>
        <w:tab/>
        <w:t xml:space="preserve">предполагает проведение образовательной  деятельности </w:t>
      </w:r>
      <w:r w:rsidR="005F346A" w:rsidRPr="00C85468">
        <w:rPr>
          <w:sz w:val="28"/>
          <w:szCs w:val="28"/>
          <w:lang w:val="ru-RU"/>
        </w:rPr>
        <w:t xml:space="preserve">по формированию </w:t>
      </w:r>
      <w:r w:rsidR="005F346A" w:rsidRPr="00C85468">
        <w:rPr>
          <w:sz w:val="28"/>
          <w:szCs w:val="28"/>
          <w:lang w:val="ru-RU"/>
        </w:rPr>
        <w:tab/>
        <w:t xml:space="preserve">элементарных </w:t>
      </w:r>
      <w:r w:rsidRPr="00C85468">
        <w:rPr>
          <w:sz w:val="28"/>
          <w:szCs w:val="28"/>
          <w:lang w:val="ru-RU"/>
        </w:rPr>
        <w:tab/>
        <w:t xml:space="preserve">математических </w:t>
      </w:r>
      <w:r w:rsidRPr="00C85468">
        <w:rPr>
          <w:sz w:val="28"/>
          <w:szCs w:val="28"/>
          <w:lang w:val="ru-RU"/>
        </w:rPr>
        <w:tab/>
        <w:t xml:space="preserve">представлений с </w:t>
      </w:r>
      <w:r w:rsidR="005F346A" w:rsidRPr="00C85468">
        <w:rPr>
          <w:sz w:val="28"/>
          <w:szCs w:val="28"/>
          <w:lang w:val="ru-RU"/>
        </w:rPr>
        <w:t xml:space="preserve">использованием дидактических игр в течение учебного года. </w:t>
      </w:r>
    </w:p>
    <w:p w:rsidR="005F346A" w:rsidRPr="00C85468" w:rsidRDefault="00135E89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 xml:space="preserve">  </w:t>
      </w:r>
      <w:r w:rsidR="005F346A" w:rsidRPr="00C85468">
        <w:rPr>
          <w:b/>
          <w:sz w:val="28"/>
          <w:szCs w:val="28"/>
          <w:lang w:val="ru-RU"/>
        </w:rPr>
        <w:t>На заключительном</w:t>
      </w:r>
      <w:r w:rsidR="005F346A" w:rsidRPr="00C85468">
        <w:rPr>
          <w:sz w:val="28"/>
          <w:szCs w:val="28"/>
          <w:lang w:val="ru-RU"/>
        </w:rPr>
        <w:t xml:space="preserve"> этапе анализируются результаты проведенной </w:t>
      </w:r>
      <w:proofErr w:type="gramStart"/>
      <w:r w:rsidR="005F346A" w:rsidRPr="00C85468">
        <w:rPr>
          <w:sz w:val="28"/>
          <w:szCs w:val="28"/>
          <w:lang w:val="ru-RU"/>
        </w:rPr>
        <w:t>работы</w:t>
      </w:r>
      <w:proofErr w:type="gramEnd"/>
      <w:r w:rsidR="005F346A" w:rsidRPr="00C85468">
        <w:rPr>
          <w:sz w:val="28"/>
          <w:szCs w:val="28"/>
          <w:lang w:val="ru-RU"/>
        </w:rPr>
        <w:t xml:space="preserve"> и планируется ее усовершенствование</w:t>
      </w:r>
      <w:r w:rsidRPr="00C85468">
        <w:rPr>
          <w:sz w:val="28"/>
          <w:szCs w:val="28"/>
          <w:lang w:val="ru-RU"/>
        </w:rPr>
        <w:t>.</w:t>
      </w:r>
      <w:r w:rsidR="005F346A" w:rsidRPr="00C85468">
        <w:rPr>
          <w:sz w:val="28"/>
          <w:szCs w:val="28"/>
          <w:lang w:val="ru-RU"/>
        </w:rPr>
        <w:t xml:space="preserve"> </w:t>
      </w:r>
    </w:p>
    <w:p w:rsidR="005F346A" w:rsidRPr="00C85468" w:rsidRDefault="005F346A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>Предполагаемый конечный результат:</w:t>
      </w:r>
      <w:r w:rsidRPr="00C85468">
        <w:rPr>
          <w:sz w:val="28"/>
          <w:szCs w:val="28"/>
          <w:lang w:val="ru-RU"/>
        </w:rPr>
        <w:t xml:space="preserve"> использование дидактических игр способствует  формированию элементарных математических представлений дошкольников. </w:t>
      </w:r>
    </w:p>
    <w:p w:rsidR="005F346A" w:rsidRPr="00C85468" w:rsidRDefault="005F346A" w:rsidP="00B8697F">
      <w:pPr>
        <w:spacing w:after="0" w:line="240" w:lineRule="auto"/>
        <w:ind w:left="0"/>
        <w:rPr>
          <w:sz w:val="28"/>
          <w:szCs w:val="28"/>
        </w:rPr>
      </w:pPr>
      <w:proofErr w:type="spellStart"/>
      <w:r w:rsidRPr="00C85468">
        <w:rPr>
          <w:b/>
          <w:sz w:val="28"/>
          <w:szCs w:val="28"/>
        </w:rPr>
        <w:t>Вид</w:t>
      </w:r>
      <w:proofErr w:type="spellEnd"/>
      <w:r w:rsidRPr="00C85468">
        <w:rPr>
          <w:b/>
          <w:sz w:val="28"/>
          <w:szCs w:val="28"/>
        </w:rPr>
        <w:t xml:space="preserve"> </w:t>
      </w:r>
      <w:proofErr w:type="spellStart"/>
      <w:r w:rsidRPr="00C85468">
        <w:rPr>
          <w:b/>
          <w:sz w:val="28"/>
          <w:szCs w:val="28"/>
        </w:rPr>
        <w:t>проекта</w:t>
      </w:r>
      <w:proofErr w:type="spellEnd"/>
      <w:r w:rsidRPr="00C85468">
        <w:rPr>
          <w:b/>
          <w:sz w:val="28"/>
          <w:szCs w:val="28"/>
        </w:rPr>
        <w:t>:</w:t>
      </w:r>
      <w:r w:rsidRPr="00C85468">
        <w:rPr>
          <w:sz w:val="28"/>
          <w:szCs w:val="28"/>
        </w:rPr>
        <w:t xml:space="preserve"> </w:t>
      </w:r>
    </w:p>
    <w:p w:rsidR="005F346A" w:rsidRPr="00C85468" w:rsidRDefault="001D6F22" w:rsidP="00B8697F">
      <w:pPr>
        <w:numPr>
          <w:ilvl w:val="0"/>
          <w:numId w:val="5"/>
        </w:numPr>
        <w:spacing w:after="0" w:line="240" w:lineRule="auto"/>
        <w:ind w:left="0" w:right="57" w:hanging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</w:t>
      </w:r>
      <w:proofErr w:type="spellStart"/>
      <w:r w:rsidR="005F346A" w:rsidRPr="00C85468">
        <w:rPr>
          <w:sz w:val="28"/>
          <w:szCs w:val="28"/>
        </w:rPr>
        <w:t>рупповой</w:t>
      </w:r>
      <w:proofErr w:type="spellEnd"/>
      <w:r w:rsidR="005F346A" w:rsidRPr="00C85468">
        <w:rPr>
          <w:sz w:val="28"/>
          <w:szCs w:val="28"/>
        </w:rPr>
        <w:t xml:space="preserve">. </w:t>
      </w:r>
    </w:p>
    <w:p w:rsidR="005F346A" w:rsidRPr="00C85468" w:rsidRDefault="005F346A" w:rsidP="00B8697F">
      <w:pPr>
        <w:numPr>
          <w:ilvl w:val="0"/>
          <w:numId w:val="5"/>
        </w:numPr>
        <w:spacing w:after="0" w:line="240" w:lineRule="auto"/>
        <w:ind w:left="0" w:right="57" w:hanging="240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По направленности: </w:t>
      </w:r>
      <w:proofErr w:type="gramStart"/>
      <w:r w:rsidRPr="00C85468">
        <w:rPr>
          <w:sz w:val="28"/>
          <w:szCs w:val="28"/>
          <w:lang w:val="ru-RU"/>
        </w:rPr>
        <w:t>предметный</w:t>
      </w:r>
      <w:proofErr w:type="gramEnd"/>
      <w:r w:rsidRPr="00C85468">
        <w:rPr>
          <w:sz w:val="28"/>
          <w:szCs w:val="28"/>
          <w:lang w:val="ru-RU"/>
        </w:rPr>
        <w:t xml:space="preserve"> (математическое развитие). </w:t>
      </w:r>
    </w:p>
    <w:p w:rsidR="005F346A" w:rsidRPr="00C85468" w:rsidRDefault="005F346A" w:rsidP="00B8697F">
      <w:pPr>
        <w:numPr>
          <w:ilvl w:val="0"/>
          <w:numId w:val="5"/>
        </w:numPr>
        <w:spacing w:after="0" w:line="240" w:lineRule="auto"/>
        <w:ind w:left="0" w:right="57" w:hanging="240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 xml:space="preserve">По приоритету метода: </w:t>
      </w:r>
      <w:proofErr w:type="gramStart"/>
      <w:r w:rsidRPr="00C85468">
        <w:rPr>
          <w:sz w:val="28"/>
          <w:szCs w:val="28"/>
          <w:lang w:val="ru-RU"/>
        </w:rPr>
        <w:t>творческий</w:t>
      </w:r>
      <w:proofErr w:type="gramEnd"/>
      <w:r w:rsidRPr="00C85468">
        <w:rPr>
          <w:sz w:val="28"/>
          <w:szCs w:val="28"/>
          <w:lang w:val="ru-RU"/>
        </w:rPr>
        <w:t xml:space="preserve"> (создание комплекса упражнений) </w:t>
      </w:r>
    </w:p>
    <w:p w:rsidR="005F346A" w:rsidRPr="00C85468" w:rsidRDefault="005F346A" w:rsidP="00B8697F">
      <w:pPr>
        <w:numPr>
          <w:ilvl w:val="0"/>
          <w:numId w:val="5"/>
        </w:numPr>
        <w:spacing w:after="0" w:line="240" w:lineRule="auto"/>
        <w:ind w:left="0" w:right="57" w:hanging="240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>По контингенту участников:</w:t>
      </w:r>
      <w:r w:rsidR="00135E89" w:rsidRPr="00C85468">
        <w:rPr>
          <w:sz w:val="28"/>
          <w:szCs w:val="28"/>
          <w:lang w:val="ru-RU"/>
        </w:rPr>
        <w:t xml:space="preserve"> средни</w:t>
      </w:r>
      <w:r w:rsidR="00AF1E81" w:rsidRPr="00C85468">
        <w:rPr>
          <w:sz w:val="28"/>
          <w:szCs w:val="28"/>
          <w:lang w:val="ru-RU"/>
        </w:rPr>
        <w:t>й, старший дошкольный возраст (3</w:t>
      </w:r>
      <w:r w:rsidR="00135E89" w:rsidRPr="00C85468">
        <w:rPr>
          <w:sz w:val="28"/>
          <w:szCs w:val="28"/>
          <w:lang w:val="ru-RU"/>
        </w:rPr>
        <w:t>-6</w:t>
      </w:r>
      <w:r w:rsidRPr="00C85468">
        <w:rPr>
          <w:sz w:val="28"/>
          <w:szCs w:val="28"/>
          <w:lang w:val="ru-RU"/>
        </w:rPr>
        <w:t xml:space="preserve"> лет). </w:t>
      </w:r>
    </w:p>
    <w:p w:rsidR="005F346A" w:rsidRPr="00C85468" w:rsidRDefault="005F346A" w:rsidP="00B8697F">
      <w:pPr>
        <w:numPr>
          <w:ilvl w:val="0"/>
          <w:numId w:val="5"/>
        </w:numPr>
        <w:spacing w:after="0" w:line="240" w:lineRule="auto"/>
        <w:ind w:left="0" w:right="57" w:hanging="240"/>
        <w:rPr>
          <w:sz w:val="28"/>
          <w:szCs w:val="28"/>
          <w:lang w:val="ru-RU"/>
        </w:rPr>
      </w:pPr>
      <w:r w:rsidRPr="00C85468">
        <w:rPr>
          <w:sz w:val="28"/>
          <w:szCs w:val="28"/>
          <w:lang w:val="ru-RU"/>
        </w:rPr>
        <w:t>По продолжительности: долгосрочный (проект о</w:t>
      </w:r>
      <w:r w:rsidR="00135E89" w:rsidRPr="00C85468">
        <w:rPr>
          <w:sz w:val="28"/>
          <w:szCs w:val="28"/>
          <w:lang w:val="ru-RU"/>
        </w:rPr>
        <w:t>существляется в течение 3 лет</w:t>
      </w:r>
      <w:r w:rsidRPr="00C85468">
        <w:rPr>
          <w:sz w:val="28"/>
          <w:szCs w:val="28"/>
          <w:lang w:val="ru-RU"/>
        </w:rPr>
        <w:t xml:space="preserve">). </w:t>
      </w:r>
    </w:p>
    <w:p w:rsidR="005F346A" w:rsidRPr="00C85468" w:rsidRDefault="00843FCB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 xml:space="preserve">  </w:t>
      </w:r>
      <w:r w:rsidR="005F346A" w:rsidRPr="00C85468">
        <w:rPr>
          <w:b/>
          <w:sz w:val="28"/>
          <w:szCs w:val="28"/>
          <w:lang w:val="ru-RU"/>
        </w:rPr>
        <w:t>База исследования</w:t>
      </w:r>
      <w:r w:rsidR="005F346A" w:rsidRPr="00C85468">
        <w:rPr>
          <w:sz w:val="28"/>
          <w:szCs w:val="28"/>
          <w:lang w:val="ru-RU"/>
        </w:rPr>
        <w:t>. Муниципальное бюджетное дошкольное образователь</w:t>
      </w:r>
      <w:r w:rsidR="00135E89" w:rsidRPr="00C85468">
        <w:rPr>
          <w:sz w:val="28"/>
          <w:szCs w:val="28"/>
          <w:lang w:val="ru-RU"/>
        </w:rPr>
        <w:t>ное учреждение «Детский сад №17 Незнайка» г</w:t>
      </w:r>
      <w:proofErr w:type="gramStart"/>
      <w:r w:rsidR="00135E89" w:rsidRPr="00C85468">
        <w:rPr>
          <w:sz w:val="28"/>
          <w:szCs w:val="28"/>
          <w:lang w:val="ru-RU"/>
        </w:rPr>
        <w:t>.Х</w:t>
      </w:r>
      <w:proofErr w:type="gramEnd"/>
      <w:r w:rsidR="00135E89" w:rsidRPr="00C85468">
        <w:rPr>
          <w:sz w:val="28"/>
          <w:szCs w:val="28"/>
          <w:lang w:val="ru-RU"/>
        </w:rPr>
        <w:t>анты-М</w:t>
      </w:r>
      <w:r w:rsidRPr="00C85468">
        <w:rPr>
          <w:sz w:val="28"/>
          <w:szCs w:val="28"/>
          <w:lang w:val="ru-RU"/>
        </w:rPr>
        <w:t>а</w:t>
      </w:r>
      <w:r w:rsidR="00AF1E81" w:rsidRPr="00C85468">
        <w:rPr>
          <w:sz w:val="28"/>
          <w:szCs w:val="28"/>
          <w:lang w:val="ru-RU"/>
        </w:rPr>
        <w:t>нсийск дети группы  «Ягодки».</w:t>
      </w:r>
    </w:p>
    <w:p w:rsidR="005F346A" w:rsidRPr="00C85468" w:rsidRDefault="00AF1E81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 xml:space="preserve"> </w:t>
      </w:r>
      <w:r w:rsidR="005F346A" w:rsidRPr="00C85468">
        <w:rPr>
          <w:b/>
          <w:sz w:val="28"/>
          <w:szCs w:val="28"/>
          <w:lang w:val="ru-RU"/>
        </w:rPr>
        <w:t>Практическая значимость</w:t>
      </w:r>
      <w:r w:rsidRPr="00C85468">
        <w:rPr>
          <w:b/>
          <w:sz w:val="28"/>
          <w:szCs w:val="28"/>
          <w:lang w:val="ru-RU"/>
        </w:rPr>
        <w:t xml:space="preserve">. </w:t>
      </w:r>
      <w:r w:rsidRPr="00C85468">
        <w:rPr>
          <w:sz w:val="28"/>
          <w:szCs w:val="28"/>
          <w:lang w:val="ru-RU"/>
        </w:rPr>
        <w:t xml:space="preserve">Разработать систему </w:t>
      </w:r>
      <w:r w:rsidR="005F346A" w:rsidRPr="00C85468">
        <w:rPr>
          <w:sz w:val="28"/>
          <w:szCs w:val="28"/>
          <w:lang w:val="ru-RU"/>
        </w:rPr>
        <w:t xml:space="preserve"> занятий с использованием дидактических игр по математическому развитию дошкольников. Материалы исследования могут быть использованы в деятельности воспитателей и родителей в работе с дошкольниками. </w:t>
      </w:r>
    </w:p>
    <w:p w:rsidR="005F346A" w:rsidRPr="00C85468" w:rsidRDefault="00AF1E81" w:rsidP="00B8697F">
      <w:pPr>
        <w:spacing w:after="0" w:line="240" w:lineRule="auto"/>
        <w:ind w:left="0" w:right="57"/>
        <w:rPr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lastRenderedPageBreak/>
        <w:t xml:space="preserve">  </w:t>
      </w:r>
      <w:r w:rsidR="005F346A" w:rsidRPr="00C85468">
        <w:rPr>
          <w:b/>
          <w:sz w:val="28"/>
          <w:szCs w:val="28"/>
          <w:lang w:val="ru-RU"/>
        </w:rPr>
        <w:t>Перспективы</w:t>
      </w:r>
      <w:r w:rsidR="005F346A" w:rsidRPr="00C85468">
        <w:rPr>
          <w:sz w:val="28"/>
          <w:szCs w:val="28"/>
          <w:lang w:val="ru-RU"/>
        </w:rPr>
        <w:t xml:space="preserve"> дальнейшего развития проекта: дальнейшее применение  на практике дидактических игр</w:t>
      </w:r>
      <w:r w:rsidR="005F346A" w:rsidRPr="00C85468">
        <w:rPr>
          <w:b/>
          <w:sz w:val="28"/>
          <w:szCs w:val="28"/>
          <w:lang w:val="ru-RU"/>
        </w:rPr>
        <w:t xml:space="preserve"> </w:t>
      </w:r>
      <w:r w:rsidR="005F346A" w:rsidRPr="00C85468">
        <w:rPr>
          <w:sz w:val="28"/>
          <w:szCs w:val="28"/>
          <w:lang w:val="ru-RU"/>
        </w:rPr>
        <w:t xml:space="preserve">существенно поможет в качественном обучении детей дошкольного возраста. </w:t>
      </w:r>
    </w:p>
    <w:p w:rsidR="00C85468" w:rsidRPr="00C85468" w:rsidRDefault="005F346A" w:rsidP="009C6281">
      <w:pPr>
        <w:widowControl w:val="0"/>
        <w:autoSpaceDE w:val="0"/>
        <w:autoSpaceDN w:val="0"/>
        <w:adjustRightInd w:val="0"/>
        <w:spacing w:after="0" w:line="240" w:lineRule="auto"/>
        <w:ind w:right="-715" w:firstLine="698"/>
        <w:rPr>
          <w:b/>
          <w:sz w:val="28"/>
          <w:szCs w:val="28"/>
          <w:lang w:val="ru-RU"/>
        </w:rPr>
      </w:pPr>
      <w:r w:rsidRPr="00C85468">
        <w:rPr>
          <w:b/>
          <w:sz w:val="28"/>
          <w:szCs w:val="28"/>
          <w:lang w:val="ru-RU"/>
        </w:rPr>
        <w:t>Дидактические игры в системе дошкольного образования.</w:t>
      </w:r>
    </w:p>
    <w:p w:rsidR="005F346A" w:rsidRPr="00C85468" w:rsidRDefault="002D192D" w:rsidP="009C6281">
      <w:pPr>
        <w:widowControl w:val="0"/>
        <w:autoSpaceDE w:val="0"/>
        <w:autoSpaceDN w:val="0"/>
        <w:adjustRightInd w:val="0"/>
        <w:spacing w:line="240" w:lineRule="auto"/>
        <w:ind w:left="0" w:right="-1" w:firstLine="708"/>
        <w:rPr>
          <w:b/>
          <w:sz w:val="28"/>
          <w:szCs w:val="28"/>
          <w:lang w:val="ru-RU"/>
        </w:rPr>
      </w:pPr>
      <w:r w:rsidRPr="00C85468">
        <w:rPr>
          <w:color w:val="auto"/>
          <w:sz w:val="28"/>
          <w:szCs w:val="28"/>
          <w:lang w:val="ru-RU"/>
        </w:rPr>
        <w:t>Дидактические игры – это разновидность игр с правилами, они направлены на решение конкретных задач в обучении детей.</w:t>
      </w:r>
      <w:r w:rsidR="001D6F22">
        <w:rPr>
          <w:color w:val="auto"/>
          <w:sz w:val="28"/>
          <w:szCs w:val="28"/>
          <w:lang w:val="ru-RU"/>
        </w:rPr>
        <w:t xml:space="preserve"> </w:t>
      </w:r>
      <w:r w:rsidRPr="00C85468">
        <w:rPr>
          <w:color w:val="auto"/>
          <w:sz w:val="28"/>
          <w:szCs w:val="28"/>
          <w:lang w:val="ru-RU"/>
        </w:rPr>
        <w:t>Их можно широко использовать как средство обучения, воспитания и развития.  Дидактическая игра отличается от обыкновенной игры тем, что участие в ней обязательно для всех детей. Ее правила, содержание, методика проведения разработаны так, что для некоторых дошкольников, не испытывающих интереса к математике, дидактические игры могут послужить отправной точкой в возникновении этого интереса.</w:t>
      </w:r>
    </w:p>
    <w:p w:rsidR="002D192D" w:rsidRPr="00C85468" w:rsidRDefault="005F346A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Дидактическими называются игры, которые разработаны для детей с целью их обучения. Для определения классификации дидактических игр отечественные педагоги дошкольного образования применяют чаще всего материалы, которые используются в игре. </w:t>
      </w:r>
    </w:p>
    <w:p w:rsidR="002D192D" w:rsidRPr="00C85468" w:rsidRDefault="005F346A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Существует традиционное деление игр 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192D" w:rsidRPr="00C85468" w:rsidRDefault="005F346A" w:rsidP="00B8697F">
      <w:pPr>
        <w:pStyle w:val="a4"/>
        <w:numPr>
          <w:ilvl w:val="0"/>
          <w:numId w:val="8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предметные игры, </w:t>
      </w:r>
    </w:p>
    <w:p w:rsidR="002D192D" w:rsidRPr="00C85468" w:rsidRDefault="005F346A" w:rsidP="00B8697F">
      <w:pPr>
        <w:pStyle w:val="a4"/>
        <w:numPr>
          <w:ilvl w:val="0"/>
          <w:numId w:val="8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настольно-печатные игры, </w:t>
      </w:r>
    </w:p>
    <w:p w:rsidR="002D192D" w:rsidRPr="00C85468" w:rsidRDefault="005F346A" w:rsidP="00B8697F">
      <w:pPr>
        <w:pStyle w:val="a4"/>
        <w:numPr>
          <w:ilvl w:val="0"/>
          <w:numId w:val="8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словесные</w:t>
      </w:r>
      <w:r w:rsidR="002D192D" w:rsidRPr="00C85468">
        <w:rPr>
          <w:rFonts w:ascii="Times New Roman" w:hAnsi="Times New Roman" w:cs="Times New Roman"/>
          <w:sz w:val="28"/>
          <w:szCs w:val="28"/>
        </w:rPr>
        <w:t>;</w:t>
      </w:r>
    </w:p>
    <w:p w:rsidR="005F346A" w:rsidRPr="00C85468" w:rsidRDefault="005F346A" w:rsidP="00B8697F">
      <w:pPr>
        <w:pStyle w:val="a4"/>
        <w:numPr>
          <w:ilvl w:val="0"/>
          <w:numId w:val="8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музыкально-дидактические. </w:t>
      </w:r>
    </w:p>
    <w:p w:rsidR="005F346A" w:rsidRPr="00C85468" w:rsidRDefault="005F346A" w:rsidP="009C6281">
      <w:pPr>
        <w:pStyle w:val="a4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Дидактические игры с предметами</w:t>
      </w:r>
      <w:r w:rsidRPr="00C85468">
        <w:rPr>
          <w:rFonts w:ascii="Times New Roman" w:hAnsi="Times New Roman" w:cs="Times New Roman"/>
          <w:sz w:val="28"/>
          <w:szCs w:val="28"/>
        </w:rPr>
        <w:t>. Их характеристики зависят от игрового материала, содержания, организации проведения. В качестве дидактических материалов педагоги используют разли</w:t>
      </w:r>
      <w:r w:rsidR="0072394C" w:rsidRPr="00C85468">
        <w:rPr>
          <w:rFonts w:ascii="Times New Roman" w:hAnsi="Times New Roman" w:cs="Times New Roman"/>
          <w:sz w:val="28"/>
          <w:szCs w:val="28"/>
        </w:rPr>
        <w:t>чные игрушки, реальные предметы.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Игры с предметами</w:t>
      </w:r>
      <w:r w:rsidRPr="00C85468">
        <w:rPr>
          <w:rFonts w:ascii="Times New Roman" w:hAnsi="Times New Roman" w:cs="Times New Roman"/>
          <w:sz w:val="28"/>
          <w:szCs w:val="28"/>
        </w:rPr>
        <w:t xml:space="preserve"> направлены на расширение и уточнение знаний детей, развитие мыслительных о</w:t>
      </w:r>
      <w:r w:rsidR="0072394C" w:rsidRPr="00C85468">
        <w:rPr>
          <w:rFonts w:ascii="Times New Roman" w:hAnsi="Times New Roman" w:cs="Times New Roman"/>
          <w:sz w:val="28"/>
          <w:szCs w:val="28"/>
        </w:rPr>
        <w:t>пераций,  совершенствование речи</w:t>
      </w:r>
      <w:proofErr w:type="gramStart"/>
      <w:r w:rsidR="0072394C" w:rsidRPr="00C85468">
        <w:rPr>
          <w:rFonts w:ascii="Times New Roman" w:hAnsi="Times New Roman" w:cs="Times New Roman"/>
          <w:sz w:val="28"/>
          <w:szCs w:val="28"/>
        </w:rPr>
        <w:t xml:space="preserve"> </w:t>
      </w:r>
      <w:r w:rsidRPr="00C854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 xml:space="preserve"> воспитание произвольности поведения, памяти, внимания. </w:t>
      </w:r>
    </w:p>
    <w:p w:rsidR="005F346A" w:rsidRPr="00C85468" w:rsidRDefault="005F346A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Некоторые игры с предметами можно использовать во всех возрастных группах, изменяя только содержание и воспитательно-образовательные задачи. 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Среди игр с предметами особое место занимают </w:t>
      </w:r>
      <w:r w:rsidRPr="00C85468">
        <w:rPr>
          <w:rFonts w:ascii="Times New Roman" w:hAnsi="Times New Roman" w:cs="Times New Roman"/>
          <w:b/>
          <w:sz w:val="28"/>
          <w:szCs w:val="28"/>
        </w:rPr>
        <w:t>сюжетно-дидактические</w:t>
      </w:r>
      <w:r w:rsidRPr="00C85468">
        <w:rPr>
          <w:rFonts w:ascii="Times New Roman" w:hAnsi="Times New Roman" w:cs="Times New Roman"/>
          <w:sz w:val="28"/>
          <w:szCs w:val="28"/>
        </w:rPr>
        <w:t xml:space="preserve"> игры и игры - инсценир</w:t>
      </w:r>
      <w:r w:rsidR="0072394C" w:rsidRPr="00C85468">
        <w:rPr>
          <w:rFonts w:ascii="Times New Roman" w:hAnsi="Times New Roman" w:cs="Times New Roman"/>
          <w:sz w:val="28"/>
          <w:szCs w:val="28"/>
        </w:rPr>
        <w:t xml:space="preserve">овки.  </w:t>
      </w:r>
      <w:proofErr w:type="gramStart"/>
      <w:r w:rsidR="0072394C" w:rsidRPr="00C85468">
        <w:rPr>
          <w:rFonts w:ascii="Times New Roman" w:hAnsi="Times New Roman" w:cs="Times New Roman"/>
          <w:sz w:val="28"/>
          <w:szCs w:val="28"/>
        </w:rPr>
        <w:t>С</w:t>
      </w:r>
      <w:r w:rsidRPr="00C85468">
        <w:rPr>
          <w:rFonts w:ascii="Times New Roman" w:hAnsi="Times New Roman" w:cs="Times New Roman"/>
          <w:sz w:val="28"/>
          <w:szCs w:val="28"/>
        </w:rPr>
        <w:t>южетно-дидактические игры учат детей выполнять определенные роли (продавца, покупателя в игре «Магазин», пекаря – в игре «Пекарня» и т. д</w:t>
      </w:r>
      <w:r w:rsidR="0072394C" w:rsidRPr="00C85468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="0072394C" w:rsidRPr="00C85468">
        <w:rPr>
          <w:rFonts w:ascii="Times New Roman" w:hAnsi="Times New Roman" w:cs="Times New Roman"/>
          <w:sz w:val="28"/>
          <w:szCs w:val="28"/>
        </w:rPr>
        <w:t xml:space="preserve"> Игры-инсценировки, </w:t>
      </w:r>
      <w:r w:rsidRPr="00C85468">
        <w:rPr>
          <w:rFonts w:ascii="Times New Roman" w:hAnsi="Times New Roman" w:cs="Times New Roman"/>
          <w:sz w:val="28"/>
          <w:szCs w:val="28"/>
        </w:rPr>
        <w:t xml:space="preserve">уточняют представления детей о разнообразных бытовых ситуациях («Кукла заболела» и т. п.), о произведениях литературы (разные путешествия по мотивам сказок), о нормах поведения в обществе. 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С целью развития координации мелких движений и зрительного контроля над ними можно проводить </w:t>
      </w:r>
      <w:r w:rsidRPr="00C85468">
        <w:rPr>
          <w:rFonts w:ascii="Times New Roman" w:hAnsi="Times New Roman" w:cs="Times New Roman"/>
          <w:b/>
          <w:sz w:val="28"/>
          <w:szCs w:val="28"/>
        </w:rPr>
        <w:t>игры с дидактическими игрушками моторного</w:t>
      </w:r>
      <w:r w:rsidRPr="00C85468">
        <w:rPr>
          <w:rFonts w:ascii="Times New Roman" w:hAnsi="Times New Roman" w:cs="Times New Roman"/>
          <w:sz w:val="28"/>
          <w:szCs w:val="28"/>
        </w:rPr>
        <w:t xml:space="preserve"> характера. Развитие координации движений предплечий, кистей и особенно пальцев рук являются важными предпосылками к обучению ребенка письму.</w:t>
      </w:r>
    </w:p>
    <w:p w:rsidR="0072394C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lastRenderedPageBreak/>
        <w:t>Настольно-печатные игры</w:t>
      </w:r>
      <w:r w:rsidRPr="00C85468">
        <w:rPr>
          <w:rFonts w:ascii="Times New Roman" w:hAnsi="Times New Roman" w:cs="Times New Roman"/>
          <w:sz w:val="28"/>
          <w:szCs w:val="28"/>
        </w:rPr>
        <w:t>.</w:t>
      </w:r>
      <w:r w:rsidR="0072394C" w:rsidRPr="00C85468">
        <w:rPr>
          <w:rFonts w:ascii="Times New Roman" w:hAnsi="Times New Roman" w:cs="Times New Roman"/>
          <w:sz w:val="28"/>
          <w:szCs w:val="28"/>
        </w:rPr>
        <w:t xml:space="preserve"> («Игры парами», разрезные картинки, игры с картинками типа лото).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Данный вид игр отвечает особенностям наглядно-действенного мышления детей. В процессе игры дошкольники могут усваивать и закреплять знания в практических действиях не с реальными предметами, а с их изображениями на картинках (парные картинки, лото, домино, складные кубики и т. д.). Разнообразными являются умственные задачи, которые решаются в процессе данных игр: закрепляются знания о предметах, их назначении, классификации, обобщении предметов, устанавливаются взаимосвязи между ними, составляются целое из частей.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В настоящее время популярны разрезные картинки </w:t>
      </w:r>
      <w:r w:rsidRPr="00C854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85468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C85468">
        <w:rPr>
          <w:rFonts w:ascii="Times New Roman" w:hAnsi="Times New Roman" w:cs="Times New Roman"/>
          <w:b/>
          <w:sz w:val="28"/>
          <w:szCs w:val="28"/>
        </w:rPr>
        <w:t>»,</w:t>
      </w:r>
      <w:r w:rsidRPr="00C85468">
        <w:rPr>
          <w:rFonts w:ascii="Times New Roman" w:hAnsi="Times New Roman" w:cs="Times New Roman"/>
          <w:sz w:val="28"/>
          <w:szCs w:val="28"/>
        </w:rPr>
        <w:t xml:space="preserve"> которые способствуют развитию логического мышления дошкольников.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Музыкально-дидактические игры</w:t>
      </w:r>
      <w:r w:rsidRPr="00C85468">
        <w:rPr>
          <w:rFonts w:ascii="Times New Roman" w:hAnsi="Times New Roman" w:cs="Times New Roman"/>
          <w:sz w:val="28"/>
          <w:szCs w:val="28"/>
        </w:rPr>
        <w:t xml:space="preserve"> способствуют повышению эффективности процесса музыкального воспитания и развивают у детей музыкально-сенсорные способности.</w:t>
      </w:r>
      <w:r w:rsidR="0072394C" w:rsidRPr="00C85468">
        <w:rPr>
          <w:rFonts w:ascii="Times New Roman" w:hAnsi="Times New Roman" w:cs="Times New Roman"/>
          <w:sz w:val="28"/>
          <w:szCs w:val="28"/>
        </w:rPr>
        <w:t xml:space="preserve"> </w:t>
      </w:r>
      <w:r w:rsidRPr="00C85468">
        <w:rPr>
          <w:rFonts w:ascii="Times New Roman" w:hAnsi="Times New Roman" w:cs="Times New Roman"/>
          <w:sz w:val="28"/>
          <w:szCs w:val="28"/>
        </w:rPr>
        <w:t>При помощи музыкальных игрушек и детских музыкальных инструментов можно проводить игры на различение тембра («Угадай, на чем играют»), динамики («Тихие и громкие звоночки»).</w:t>
      </w:r>
    </w:p>
    <w:p w:rsidR="005F346A" w:rsidRPr="00C85468" w:rsidRDefault="005F346A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Очень часто в музыкально-дидактических играх объединяется музыка с движением, а игровые действия подчиняются развитию художественного образа. При этом музыкально-дидактические игры становятся похожими на подвижные, хороводные, сюжетно-ролевые игры. Отличительная черта 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музыкально-дидактических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 xml:space="preserve"> – решение учебной задачи. 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Так, например, в игре «Догадайся, кто поет» (муз.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Е. Тиличеевой) детям нужно на слух различить тембр голосов сверстников.</w:t>
      </w:r>
      <w:proofErr w:type="gramEnd"/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Навыки, которые дети получают в процессе музыкально-дидактических игр, являются стимулом для развития самостоятельности в музыкальной деятельности и творческих способностей.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Словесные дидактические игры.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Отличительная особенность словесных дидактических игр в том, что процесс решения задачи обучения осуществляется в мыслительном плане, на основе представлений и без опоры на наглядность. Они основываются на применении слов, поэтому проводятся в основном с детьми среднего и старшего дошкольного возраста. Среди этих игр можно встретить много народных, которые связаны с </w:t>
      </w:r>
      <w:proofErr w:type="spellStart"/>
      <w:r w:rsidRPr="00C85468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C85468">
        <w:rPr>
          <w:rFonts w:ascii="Times New Roman" w:hAnsi="Times New Roman" w:cs="Times New Roman"/>
          <w:sz w:val="28"/>
          <w:szCs w:val="28"/>
        </w:rPr>
        <w:t>, прибаутками, загадками, перевертышами («Красочки», «Барыня», «Глухой телефон» и др.). Некоторые из словесных игр доступны и детям младшего дошкольного возраста («Ладушки», «Сорока - белобока</w:t>
      </w:r>
      <w:r w:rsidR="00353D80" w:rsidRPr="00C85468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353D80" w:rsidRPr="00C85468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="00353D80" w:rsidRPr="00C85468">
        <w:rPr>
          <w:rFonts w:ascii="Times New Roman" w:hAnsi="Times New Roman" w:cs="Times New Roman"/>
          <w:sz w:val="28"/>
          <w:szCs w:val="28"/>
        </w:rPr>
        <w:t xml:space="preserve"> - гули» и др.). 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Помимо развития речи, формирования внимания при помощи словесных игр можно создать эмоциональный настрой, усовершенствовать мыслительные операции, выработать быстроту реакции, научить понимать юмор.</w:t>
      </w:r>
    </w:p>
    <w:p w:rsidR="0072394C" w:rsidRPr="00C85468" w:rsidRDefault="0072394C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Виды словесных дидактических игр:</w:t>
      </w:r>
    </w:p>
    <w:p w:rsidR="005F346A" w:rsidRPr="00C85468" w:rsidRDefault="005F346A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Игры-путешествия;</w:t>
      </w:r>
    </w:p>
    <w:p w:rsidR="005F346A" w:rsidRPr="00C85468" w:rsidRDefault="005F346A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Игры-поручения;</w:t>
      </w:r>
    </w:p>
    <w:p w:rsidR="005F346A" w:rsidRPr="00C85468" w:rsidRDefault="005F346A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Игры-предположения («Что было бы, если бы?» и др.);</w:t>
      </w:r>
    </w:p>
    <w:p w:rsidR="005F346A" w:rsidRPr="00C85468" w:rsidRDefault="005F346A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lastRenderedPageBreak/>
        <w:t>Игры-загадки;</w:t>
      </w:r>
    </w:p>
    <w:p w:rsidR="005F346A" w:rsidRPr="00C85468" w:rsidRDefault="005F346A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Игры - беседы.</w:t>
      </w:r>
    </w:p>
    <w:p w:rsidR="005F346A" w:rsidRPr="00C85468" w:rsidRDefault="005F346A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Данные игры помогают стимулировать воображение, развивать логическое мышление, речь дошкольников.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Особенно важным структурным компонентом дидактической игры являются </w:t>
      </w:r>
      <w:r w:rsidRPr="00C85468">
        <w:rPr>
          <w:rFonts w:ascii="Times New Roman" w:hAnsi="Times New Roman" w:cs="Times New Roman"/>
          <w:b/>
          <w:sz w:val="28"/>
          <w:szCs w:val="28"/>
        </w:rPr>
        <w:t>игровые правила, обеспечивающие реализацию содержания игры</w:t>
      </w:r>
      <w:r w:rsidRPr="00C85468">
        <w:rPr>
          <w:rFonts w:ascii="Times New Roman" w:hAnsi="Times New Roman" w:cs="Times New Roman"/>
          <w:sz w:val="28"/>
          <w:szCs w:val="28"/>
        </w:rPr>
        <w:t>. Правилам должны подчиняться все участники игры, они организуют и направляют поведение детей, контролируют взаимоотношения между ними и с взрослыми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>При помощи правил педагог формирует у детей способность ориентироваться в разнообразных обстоятельствах, умение сдерживать желания, проявлять эмоционально-волевые усилия.</w:t>
      </w: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Результатом дидактической игры является показатель уровня достижений дошкольников в усвоении знаний, в уровне развития умственной деятельности, взаимоо</w:t>
      </w:r>
      <w:r w:rsidR="0072394C" w:rsidRPr="00C85468">
        <w:rPr>
          <w:rFonts w:ascii="Times New Roman" w:hAnsi="Times New Roman" w:cs="Times New Roman"/>
          <w:sz w:val="28"/>
          <w:szCs w:val="28"/>
        </w:rPr>
        <w:t xml:space="preserve">тношений </w:t>
      </w:r>
      <w:proofErr w:type="gramStart"/>
      <w:r w:rsidR="0072394C" w:rsidRPr="00C8546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2394C" w:rsidRPr="00C85468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Все структурные компоненты дидактической игры (игровой замысел или задача, игровые действия, правила игры) тесно взаимосвязаны между собой и если будет отсутствовать хотя бы один их них, нарушится цельность игры, снизится воспитательное воздействие. Игра станет либо дидактическим упражнением, либо обычной беседой с применением дидактических материалов.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В программах дидактические игры относятся к разделу игры и используются в качестве формы организации детской жизни и в виде одного из методов обучения. Согласно требованиям программ дидактические игры можно применять на занятиях в качестве их составной части или вместо них, и в часы </w:t>
      </w:r>
      <w:proofErr w:type="spellStart"/>
      <w:r w:rsidRPr="00C8546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C85468">
        <w:rPr>
          <w:rFonts w:ascii="Times New Roman" w:hAnsi="Times New Roman" w:cs="Times New Roman"/>
          <w:sz w:val="28"/>
          <w:szCs w:val="28"/>
        </w:rPr>
        <w:t xml:space="preserve"> деятельности, когда воспитателем регулируется деятельность детей и осуществляется необходимое руководство с целью зак</w:t>
      </w:r>
      <w:r w:rsidR="00EE4199" w:rsidRPr="00C85468">
        <w:rPr>
          <w:rFonts w:ascii="Times New Roman" w:hAnsi="Times New Roman" w:cs="Times New Roman"/>
          <w:sz w:val="28"/>
          <w:szCs w:val="28"/>
        </w:rPr>
        <w:t xml:space="preserve">репления полученных знаний. 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Выбирая дидактические игры, необходимо учитывать интересы детей. В процессе игры нужно наблюдать за деятельностью дошкольников и помогать им по мере надобности.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Дидактические игры для формирования элементарных математических представлений у детей дошкольного возраста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Дидактические игры по формированию элементарных математических представлений д</w:t>
      </w:r>
      <w:r w:rsidR="00717C36" w:rsidRPr="00C85468">
        <w:rPr>
          <w:rFonts w:ascii="Times New Roman" w:hAnsi="Times New Roman" w:cs="Times New Roman"/>
          <w:sz w:val="28"/>
          <w:szCs w:val="28"/>
        </w:rPr>
        <w:t xml:space="preserve">елятся на следующие группы: </w:t>
      </w: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1. Игры с цифрами и числами</w:t>
      </w: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2. Игры путешествие во времени</w:t>
      </w: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3. Игры на ориентирование в пространстве</w:t>
      </w: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4. Игры с геометрическими фигурами</w:t>
      </w: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5. Игры на логическое мышление</w:t>
      </w:r>
    </w:p>
    <w:p w:rsidR="009E058F" w:rsidRPr="00C85468" w:rsidRDefault="00717C36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Игры с цифрами и числами.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В первую группу игр входят игры, обучающие детей счету в прямом и обратном порядке. Посредством сказочных сюжетов игр дети знакомятся с образованием всех чисел в пределах 10, через сравнивание равных и неравных групп предметов. 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таких дидактических 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игр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 xml:space="preserve"> как «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 xml:space="preserve"> цифры не стало?», «Сколько?», «Путаница?», «Исправь ошибку», «Убираем цифры», «Назови соседей», дети обучаются свободному оперированию числами в пределах 10 и сопровождению словами своих действий.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Такие дидактические игры, как «Задумай число», «Число как тебя зовут?», «Составь табличку», «Составь цифру», «Кто первый назовет, которой игрушки не стало?» и многие другие можно использовать в свободное время для развития у дошкольников внимания, памяти, мышления.</w:t>
      </w:r>
    </w:p>
    <w:p w:rsidR="009E058F" w:rsidRPr="00C85468" w:rsidRDefault="00717C36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Игры путешествие во времени.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Вторая группа игр (игры - путешествие во времени) знакомит детей</w:t>
      </w:r>
      <w:r w:rsidR="00717C36" w:rsidRPr="00C85468">
        <w:rPr>
          <w:rFonts w:ascii="Times New Roman" w:hAnsi="Times New Roman" w:cs="Times New Roman"/>
          <w:sz w:val="28"/>
          <w:szCs w:val="28"/>
        </w:rPr>
        <w:t xml:space="preserve"> с днями недели, месяцами, временем года.</w:t>
      </w:r>
      <w:r w:rsidRPr="00C85468">
        <w:rPr>
          <w:rFonts w:ascii="Times New Roman" w:hAnsi="Times New Roman" w:cs="Times New Roman"/>
          <w:sz w:val="28"/>
          <w:szCs w:val="28"/>
        </w:rPr>
        <w:t xml:space="preserve"> </w:t>
      </w:r>
      <w:r w:rsidR="00717C36" w:rsidRPr="00C85468">
        <w:rPr>
          <w:rFonts w:ascii="Times New Roman" w:hAnsi="Times New Roman" w:cs="Times New Roman"/>
          <w:sz w:val="28"/>
          <w:szCs w:val="28"/>
        </w:rPr>
        <w:t>Н</w:t>
      </w:r>
      <w:r w:rsidRPr="00C85468">
        <w:rPr>
          <w:rFonts w:ascii="Times New Roman" w:hAnsi="Times New Roman" w:cs="Times New Roman"/>
          <w:sz w:val="28"/>
          <w:szCs w:val="28"/>
        </w:rPr>
        <w:t>еобходимо применять следующие игры: «Назови скорее», «Дни недели», «Назови пропущенное слово», «Круглый год», «Двенадцать месяцев», которые помогут дошкольникам быстрее запомнить название дней недели, названия месяцев и их последовательность.</w:t>
      </w:r>
    </w:p>
    <w:p w:rsidR="009E058F" w:rsidRPr="00C85468" w:rsidRDefault="00717C36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Игры на ориентирование в пространстве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К третьей группе относятся игры, помогающие ориентироват</w:t>
      </w:r>
      <w:r w:rsidR="00717C36" w:rsidRPr="00C85468">
        <w:rPr>
          <w:rFonts w:ascii="Times New Roman" w:hAnsi="Times New Roman" w:cs="Times New Roman"/>
          <w:sz w:val="28"/>
          <w:szCs w:val="28"/>
        </w:rPr>
        <w:t>ься в пространстве.</w:t>
      </w:r>
      <w:r w:rsidRPr="00C85468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 дошкольников расширяются и закрепляются в процессе всех их видов деятельности. Задача педагога - обучить детей ориентировке в специально разработанных пространственных ситуациях и определению своего места по заданному условию. С помощью дидактических игр и упражнений дошкольники овладевают умением 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определять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 xml:space="preserve"> словом положение какого-либо предмета по отношению к другому. Например, справа от мишки стоит барабан, слева от мишки - заяц и т. </w:t>
      </w:r>
      <w:proofErr w:type="spellStart"/>
      <w:r w:rsidRPr="00C85468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Существует множество других игр и упражнений, которые развивают пространственное ориентирование у дошкольников: «Найди 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похожую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>», «Расскажи про свой узор», «Мастерская ковров», «Художник», «Путешествие по комнате» и многие другие. Играя в дидактические игры данной группы, дети обучаются употреблению слов для обозначения положения разных предметов.</w:t>
      </w:r>
    </w:p>
    <w:p w:rsidR="009E058F" w:rsidRPr="00C85468" w:rsidRDefault="00717C36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Игры с геометрическими фигурами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К четвертой группе относятся игры, направленные на закрепление знаний о форме геометрических фигур. В процессе данных игр детям предлагают узнать в окружающих их предметах форму круга, треугольника, квадрата. Например, спрашивают: «Какую геометрическую фигуру напоминает лист бумаги?» ( дно тарелки, поверхность крышки стола и т. п.)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>ожно проводить игры типа «Лото». Дидактические игры типа «Геометрическая мозаика» можно применять как на занятиях, так и в свободное время, для закрепления знаний о геометрических фигурах, для развития внимания и воображения у дошкольников. Применение данных дидактических игр способствует развитию у дошкольников памяти, внима</w:t>
      </w:r>
      <w:r w:rsidR="00D71226" w:rsidRPr="00C85468">
        <w:rPr>
          <w:rFonts w:ascii="Times New Roman" w:hAnsi="Times New Roman" w:cs="Times New Roman"/>
          <w:sz w:val="28"/>
          <w:szCs w:val="28"/>
        </w:rPr>
        <w:t xml:space="preserve">ния, мышления. </w:t>
      </w:r>
    </w:p>
    <w:p w:rsidR="009E058F" w:rsidRPr="00C85468" w:rsidRDefault="00D71226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Логические игры.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lastRenderedPageBreak/>
        <w:t>К пятой группе относятся так называемые логи</w:t>
      </w:r>
      <w:r w:rsidR="00D71226" w:rsidRPr="00C85468">
        <w:rPr>
          <w:rFonts w:ascii="Times New Roman" w:hAnsi="Times New Roman" w:cs="Times New Roman"/>
          <w:sz w:val="28"/>
          <w:szCs w:val="28"/>
        </w:rPr>
        <w:t>ческие игры.</w:t>
      </w:r>
      <w:r w:rsidRPr="00C85468">
        <w:rPr>
          <w:rFonts w:ascii="Times New Roman" w:hAnsi="Times New Roman" w:cs="Times New Roman"/>
          <w:sz w:val="28"/>
          <w:szCs w:val="28"/>
        </w:rPr>
        <w:t xml:space="preserve"> Очень часто используются «Логические блоки </w:t>
      </w:r>
      <w:proofErr w:type="spellStart"/>
      <w:r w:rsidRPr="00C8546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85468">
        <w:rPr>
          <w:rFonts w:ascii="Times New Roman" w:hAnsi="Times New Roman" w:cs="Times New Roman"/>
          <w:sz w:val="28"/>
          <w:szCs w:val="28"/>
        </w:rPr>
        <w:t>»</w:t>
      </w:r>
      <w:r w:rsidR="00D71226" w:rsidRPr="00C85468">
        <w:rPr>
          <w:rFonts w:ascii="Times New Roman" w:hAnsi="Times New Roman" w:cs="Times New Roman"/>
          <w:sz w:val="28"/>
          <w:szCs w:val="28"/>
        </w:rPr>
        <w:t xml:space="preserve">, «Палочки </w:t>
      </w:r>
      <w:proofErr w:type="spellStart"/>
      <w:r w:rsidR="00D71226" w:rsidRPr="00C8546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D71226" w:rsidRPr="00C85468">
        <w:rPr>
          <w:rFonts w:ascii="Times New Roman" w:hAnsi="Times New Roman" w:cs="Times New Roman"/>
          <w:sz w:val="28"/>
          <w:szCs w:val="28"/>
        </w:rPr>
        <w:t>»</w:t>
      </w:r>
      <w:r w:rsidRPr="00C85468">
        <w:rPr>
          <w:rFonts w:ascii="Times New Roman" w:hAnsi="Times New Roman" w:cs="Times New Roman"/>
          <w:sz w:val="28"/>
          <w:szCs w:val="28"/>
        </w:rPr>
        <w:t xml:space="preserve"> для формирования элементарных математических представлений у детей дошкольного возраста. </w:t>
      </w:r>
    </w:p>
    <w:p w:rsidR="00A02F5C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Специально разработанные дидактические игры и упражнения развивают у детей элементарные навыки алгоритмической культуры мышления, способность производить действия в уме. С помощью логических блоков тренируются внимание, память, восприятие.</w:t>
      </w:r>
    </w:p>
    <w:p w:rsidR="00A02F5C" w:rsidRPr="00C85468" w:rsidRDefault="00A02F5C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 xml:space="preserve">Методические особенности использования дидактических игр  </w:t>
      </w:r>
      <w:r w:rsidRPr="00C85468">
        <w:rPr>
          <w:rFonts w:ascii="Times New Roman" w:hAnsi="Times New Roman" w:cs="Times New Roman"/>
          <w:sz w:val="28"/>
          <w:szCs w:val="28"/>
        </w:rPr>
        <w:t>в процессе формирования элементарных математических</w:t>
      </w:r>
      <w:r w:rsidRPr="00C854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5468">
        <w:rPr>
          <w:rFonts w:ascii="Times New Roman" w:hAnsi="Times New Roman" w:cs="Times New Roman"/>
          <w:sz w:val="28"/>
          <w:szCs w:val="28"/>
        </w:rPr>
        <w:t>представлений у детей дошкольного возраста</w:t>
      </w:r>
    </w:p>
    <w:p w:rsidR="00A02F5C" w:rsidRPr="00C85468" w:rsidRDefault="00A02F5C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Педагог организует дидактические игры с дошкольниками в трех основных направлениях: </w:t>
      </w:r>
    </w:p>
    <w:p w:rsidR="00A02F5C" w:rsidRPr="00C85468" w:rsidRDefault="00A02F5C" w:rsidP="00B8697F">
      <w:pPr>
        <w:pStyle w:val="a4"/>
        <w:numPr>
          <w:ilvl w:val="0"/>
          <w:numId w:val="10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Подготовка к проведению дидактической игры;</w:t>
      </w:r>
    </w:p>
    <w:p w:rsidR="00A02F5C" w:rsidRPr="00C85468" w:rsidRDefault="00A02F5C" w:rsidP="00B8697F">
      <w:pPr>
        <w:pStyle w:val="a4"/>
        <w:numPr>
          <w:ilvl w:val="0"/>
          <w:numId w:val="10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Проведение дидактической игры;</w:t>
      </w:r>
    </w:p>
    <w:p w:rsidR="00A02F5C" w:rsidRPr="00C85468" w:rsidRDefault="00A02F5C" w:rsidP="00B8697F">
      <w:pPr>
        <w:pStyle w:val="a4"/>
        <w:numPr>
          <w:ilvl w:val="0"/>
          <w:numId w:val="10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Анализ дидактической игры.</w:t>
      </w:r>
    </w:p>
    <w:p w:rsidR="00995AA0" w:rsidRPr="00C85468" w:rsidRDefault="00A02F5C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В дидактических играх всегда имеется возможность неожиданного расширения и обогащения ее замысла в связи с инициативой, проявляемой дошкольниками, вопросами, предложениями. Умение удержать игру в пределах ограниченного времени является большим искусством. Воспитатель может уплотнить время, прежде всего, за счет сокращения своих объяснений. Ясность, краткость описаний, рассказов, реплик является основным условием успешного развития игры и выполнения решаемых задач.</w:t>
      </w:r>
      <w:r w:rsidR="00995AA0" w:rsidRPr="00C85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58F" w:rsidRPr="00C85468" w:rsidRDefault="00995AA0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Обучающая функция дидактических игр станет гораздо эффективнее, при условии, что игры будут применяться в вариативной системе, предполагающей постепенное усложнение по содержанию, по структуре, связанной с другими методами и формами работы по формированию элементарных математических представлений.</w:t>
      </w:r>
    </w:p>
    <w:p w:rsidR="009D30E0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Роль дидактических игр в формировании</w:t>
      </w:r>
      <w:r w:rsidR="009D30E0" w:rsidRPr="00C85468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Pr="00C85468">
        <w:rPr>
          <w:rFonts w:ascii="Times New Roman" w:hAnsi="Times New Roman" w:cs="Times New Roman"/>
          <w:b/>
          <w:sz w:val="28"/>
          <w:szCs w:val="28"/>
        </w:rPr>
        <w:t>лементарных математических представлений у детей</w:t>
      </w:r>
      <w:r w:rsidR="009D30E0" w:rsidRPr="00C85468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C85468">
        <w:rPr>
          <w:rFonts w:ascii="Times New Roman" w:hAnsi="Times New Roman" w:cs="Times New Roman"/>
          <w:b/>
          <w:sz w:val="28"/>
          <w:szCs w:val="28"/>
        </w:rPr>
        <w:t>ошкольного возраста</w:t>
      </w:r>
      <w:r w:rsidR="009D30E0" w:rsidRPr="00C85468">
        <w:rPr>
          <w:rFonts w:ascii="Times New Roman" w:hAnsi="Times New Roman" w:cs="Times New Roman"/>
          <w:b/>
          <w:sz w:val="28"/>
          <w:szCs w:val="28"/>
        </w:rPr>
        <w:t>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Математическое развитие детей д</w:t>
      </w:r>
      <w:r w:rsidR="009D30E0" w:rsidRPr="00C85468">
        <w:rPr>
          <w:rFonts w:ascii="Times New Roman" w:hAnsi="Times New Roman" w:cs="Times New Roman"/>
          <w:sz w:val="28"/>
          <w:szCs w:val="28"/>
        </w:rPr>
        <w:t xml:space="preserve">ошкольного возраста – это </w:t>
      </w:r>
      <w:r w:rsidRPr="00C85468">
        <w:rPr>
          <w:rFonts w:ascii="Times New Roman" w:hAnsi="Times New Roman" w:cs="Times New Roman"/>
          <w:sz w:val="28"/>
          <w:szCs w:val="28"/>
        </w:rPr>
        <w:t>качественные изменения в познавательной сфере детей, происходящие в результате формирования элементарных математических представлений и логических операций, связанных с ними. Математическое развитие является значимым компонентом в формиро</w:t>
      </w:r>
      <w:r w:rsidR="009D30E0" w:rsidRPr="00C85468">
        <w:rPr>
          <w:rFonts w:ascii="Times New Roman" w:hAnsi="Times New Roman" w:cs="Times New Roman"/>
          <w:sz w:val="28"/>
          <w:szCs w:val="28"/>
        </w:rPr>
        <w:t xml:space="preserve">вании «картины мира» детей. </w:t>
      </w:r>
    </w:p>
    <w:p w:rsidR="009E058F" w:rsidRPr="00C85468" w:rsidRDefault="009D30E0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Самым эффективным </w:t>
      </w:r>
      <w:r w:rsidR="009E058F" w:rsidRPr="00C85468">
        <w:rPr>
          <w:rFonts w:ascii="Times New Roman" w:hAnsi="Times New Roman" w:cs="Times New Roman"/>
          <w:sz w:val="28"/>
          <w:szCs w:val="28"/>
        </w:rPr>
        <w:t>приемом формирования у детей дошкол</w:t>
      </w:r>
      <w:r w:rsidRPr="00C85468">
        <w:rPr>
          <w:rFonts w:ascii="Times New Roman" w:hAnsi="Times New Roman" w:cs="Times New Roman"/>
          <w:sz w:val="28"/>
          <w:szCs w:val="28"/>
        </w:rPr>
        <w:t>ьного возраста элементарных математических представлений</w:t>
      </w:r>
      <w:r w:rsidR="00995AA0" w:rsidRPr="00C85468">
        <w:rPr>
          <w:rFonts w:ascii="Times New Roman" w:hAnsi="Times New Roman" w:cs="Times New Roman"/>
          <w:sz w:val="28"/>
          <w:szCs w:val="28"/>
        </w:rPr>
        <w:t xml:space="preserve"> </w:t>
      </w:r>
      <w:r w:rsidRPr="00C85468">
        <w:rPr>
          <w:rFonts w:ascii="Times New Roman" w:hAnsi="Times New Roman" w:cs="Times New Roman"/>
          <w:sz w:val="28"/>
          <w:szCs w:val="28"/>
        </w:rPr>
        <w:t xml:space="preserve">считается использование </w:t>
      </w:r>
      <w:r w:rsidR="009E058F" w:rsidRPr="00C85468">
        <w:rPr>
          <w:rFonts w:ascii="Times New Roman" w:hAnsi="Times New Roman" w:cs="Times New Roman"/>
          <w:sz w:val="28"/>
          <w:szCs w:val="28"/>
        </w:rPr>
        <w:t>в процессе обучения в дошкольном учреждении раз</w:t>
      </w:r>
      <w:r w:rsidRPr="00C85468">
        <w:rPr>
          <w:rFonts w:ascii="Times New Roman" w:hAnsi="Times New Roman" w:cs="Times New Roman"/>
          <w:sz w:val="28"/>
          <w:szCs w:val="28"/>
        </w:rPr>
        <w:t xml:space="preserve">личных дидактических </w:t>
      </w:r>
      <w:r w:rsidR="009E058F" w:rsidRPr="00C85468">
        <w:rPr>
          <w:rFonts w:ascii="Times New Roman" w:hAnsi="Times New Roman" w:cs="Times New Roman"/>
          <w:sz w:val="28"/>
          <w:szCs w:val="28"/>
        </w:rPr>
        <w:t>игр.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Дидактические игры помогают дет</w:t>
      </w:r>
      <w:r w:rsidR="009D30E0" w:rsidRPr="00C85468">
        <w:rPr>
          <w:rFonts w:ascii="Times New Roman" w:hAnsi="Times New Roman" w:cs="Times New Roman"/>
          <w:sz w:val="28"/>
          <w:szCs w:val="28"/>
        </w:rPr>
        <w:t>ям разобраться в некоторых</w:t>
      </w:r>
      <w:r w:rsidRPr="00C85468">
        <w:rPr>
          <w:rFonts w:ascii="Times New Roman" w:hAnsi="Times New Roman" w:cs="Times New Roman"/>
          <w:sz w:val="28"/>
          <w:szCs w:val="28"/>
        </w:rPr>
        <w:t xml:space="preserve"> сложных математических понятиях, в формировании представлений о соотношениях цифр и чисел, количества и цифр, в развитии умений ориентирования в пространственных направлениях, делать выводы. Дидактические игры интересуют детей намного больше, чем традиционные </w:t>
      </w:r>
      <w:r w:rsidRPr="00C85468">
        <w:rPr>
          <w:rFonts w:ascii="Times New Roman" w:hAnsi="Times New Roman" w:cs="Times New Roman"/>
          <w:sz w:val="28"/>
          <w:szCs w:val="28"/>
        </w:rPr>
        <w:lastRenderedPageBreak/>
        <w:t>задания, игры привлекают детей и тем самым становятся толчком для развития внимани</w:t>
      </w:r>
      <w:r w:rsidR="009D30E0" w:rsidRPr="00C85468">
        <w:rPr>
          <w:rFonts w:ascii="Times New Roman" w:hAnsi="Times New Roman" w:cs="Times New Roman"/>
          <w:sz w:val="28"/>
          <w:szCs w:val="28"/>
        </w:rPr>
        <w:t>я, памяти, мышления и т. д.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Игры, которые развивают восприятие, внимание, память, мышление, творческие способности, направлены на умстве</w:t>
      </w:r>
      <w:r w:rsidR="009D30E0" w:rsidRPr="00C85468">
        <w:rPr>
          <w:rFonts w:ascii="Times New Roman" w:hAnsi="Times New Roman" w:cs="Times New Roman"/>
          <w:sz w:val="28"/>
          <w:szCs w:val="28"/>
        </w:rPr>
        <w:t xml:space="preserve">нное развитие дошкольников </w:t>
      </w:r>
      <w:r w:rsidRPr="00C85468">
        <w:rPr>
          <w:rFonts w:ascii="Times New Roman" w:hAnsi="Times New Roman" w:cs="Times New Roman"/>
          <w:sz w:val="28"/>
          <w:szCs w:val="28"/>
        </w:rPr>
        <w:t>целом.</w:t>
      </w:r>
    </w:p>
    <w:p w:rsidR="00995AA0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Для детей дошкольного возраста игры имеют большое значение. В процессе дидактической игры на занятиях по формированию элементарных математических представлений дети приобретают нов</w:t>
      </w:r>
      <w:r w:rsidR="009D30E0" w:rsidRPr="00C85468">
        <w:rPr>
          <w:rFonts w:ascii="Times New Roman" w:hAnsi="Times New Roman" w:cs="Times New Roman"/>
          <w:sz w:val="28"/>
          <w:szCs w:val="28"/>
        </w:rPr>
        <w:t>ые знания, умения, навыки.</w:t>
      </w:r>
      <w:r w:rsidR="00995AA0" w:rsidRPr="00C85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A0" w:rsidRPr="00C85468" w:rsidRDefault="009D30E0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Потребность в игре и желание играть у </w:t>
      </w:r>
      <w:r w:rsidR="009E058F" w:rsidRPr="00C85468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Pr="00C85468">
        <w:rPr>
          <w:rFonts w:ascii="Times New Roman" w:hAnsi="Times New Roman" w:cs="Times New Roman"/>
          <w:sz w:val="28"/>
          <w:szCs w:val="28"/>
        </w:rPr>
        <w:t xml:space="preserve">можно использовать с целью решения </w:t>
      </w:r>
      <w:r w:rsidR="009E058F" w:rsidRPr="00C85468">
        <w:rPr>
          <w:rFonts w:ascii="Times New Roman" w:hAnsi="Times New Roman" w:cs="Times New Roman"/>
          <w:sz w:val="28"/>
          <w:szCs w:val="28"/>
        </w:rPr>
        <w:t xml:space="preserve">конкретных задач образования. </w:t>
      </w: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Руководя игровой деятельностью детей, организуя их жизнь в игре, педагог оказывает воздействие на все стороны развития личности ребенка: чувства, сознание, волю и поведение.</w:t>
      </w:r>
    </w:p>
    <w:p w:rsidR="009E058F" w:rsidRPr="00C85468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C85468">
        <w:rPr>
          <w:rFonts w:ascii="Times New Roman" w:hAnsi="Times New Roman" w:cs="Times New Roman"/>
          <w:sz w:val="28"/>
          <w:szCs w:val="28"/>
        </w:rPr>
        <w:t>, приобщение детей к матем</w:t>
      </w:r>
      <w:r w:rsidR="00995AA0" w:rsidRPr="00C85468">
        <w:rPr>
          <w:rFonts w:ascii="Times New Roman" w:hAnsi="Times New Roman" w:cs="Times New Roman"/>
          <w:sz w:val="28"/>
          <w:szCs w:val="28"/>
        </w:rPr>
        <w:t xml:space="preserve">атике в игровой </w:t>
      </w:r>
      <w:r w:rsidRPr="00C85468">
        <w:rPr>
          <w:rFonts w:ascii="Times New Roman" w:hAnsi="Times New Roman" w:cs="Times New Roman"/>
          <w:sz w:val="28"/>
          <w:szCs w:val="28"/>
        </w:rPr>
        <w:t>форме может помочь ребенку в будущем быстрее и легче осваивать школьную программу.</w:t>
      </w: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Не смотря на разнообразие дидактических игр, их главной задачей является развитие логического мышления, а именно способность установить простейшие закономерности: порядок чередования фигур по цвету, форме, размеру. </w:t>
      </w:r>
    </w:p>
    <w:p w:rsidR="009E058F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Систематическое использование специальных дидактических игр играет огромную роль в пробуждении у детей дошкольного возраста интереса к математическим знаниям, совершенствовании познавательной деятельности, в общем умственном развитии.</w:t>
      </w:r>
    </w:p>
    <w:p w:rsidR="00170F16" w:rsidRPr="00C85468" w:rsidRDefault="00170F16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170F16" w:rsidRPr="00C85468" w:rsidRDefault="00170F16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 xml:space="preserve">Математика является одним из основных предметов, которые должен знать человек. У математики есть уникальный развивающий эффект. При ее изучении развивается память, речь, воображение, эмоции, формируется настойчивость, терпение, творческий потенциал личности. Основной целью занятий математикой является создание у ребенка ощущения уверенности в своих силах, основанного на том, что мир упорядочен и потому постижим, </w:t>
      </w:r>
      <w:proofErr w:type="gramStart"/>
      <w:r w:rsidRPr="00C8546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85468">
        <w:rPr>
          <w:rFonts w:ascii="Times New Roman" w:hAnsi="Times New Roman" w:cs="Times New Roman"/>
          <w:sz w:val="28"/>
          <w:szCs w:val="28"/>
        </w:rPr>
        <w:t xml:space="preserve"> следовательно, предсказуем для человека.</w:t>
      </w:r>
    </w:p>
    <w:p w:rsidR="00170F16" w:rsidRPr="00C85468" w:rsidRDefault="00170F16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Для формирования элементарных математических представлений у детей дошкольного возраста нужно   использовать разнообразные дидактические игры.</w:t>
      </w:r>
    </w:p>
    <w:p w:rsidR="00170F16" w:rsidRPr="00C85468" w:rsidRDefault="00170F16" w:rsidP="009C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468">
        <w:rPr>
          <w:rFonts w:ascii="Times New Roman" w:hAnsi="Times New Roman" w:cs="Times New Roman"/>
          <w:sz w:val="28"/>
          <w:szCs w:val="28"/>
        </w:rPr>
        <w:t xml:space="preserve">Для </w:t>
      </w:r>
      <w:r w:rsidR="001D6F22">
        <w:rPr>
          <w:rFonts w:ascii="Times New Roman" w:hAnsi="Times New Roman" w:cs="Times New Roman"/>
          <w:sz w:val="28"/>
          <w:szCs w:val="28"/>
        </w:rPr>
        <w:t xml:space="preserve"> </w:t>
      </w:r>
      <w:r w:rsidRPr="00C85468">
        <w:rPr>
          <w:rFonts w:ascii="Times New Roman" w:hAnsi="Times New Roman" w:cs="Times New Roman"/>
          <w:sz w:val="28"/>
          <w:szCs w:val="28"/>
        </w:rPr>
        <w:t>дидактической игры характерно наличие познавательного, занимательного,  состязательного моментов, что обусловлено ее структурными компонентами: дидактической (обучающей) и воспитывающей задачами, реально значимых только для воспитателя, и игровой задачей, которая ставится перед детьми и решается ими; игровыми правилами и игровыми действиями, результатом.</w:t>
      </w:r>
      <w:proofErr w:type="gramEnd"/>
    </w:p>
    <w:p w:rsidR="009E058F" w:rsidRPr="00B8697F" w:rsidRDefault="009E058F" w:rsidP="009C628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lastRenderedPageBreak/>
        <w:t xml:space="preserve">Цель исследования </w:t>
      </w:r>
      <w:r w:rsidR="00170F16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C85468">
        <w:rPr>
          <w:rFonts w:ascii="Times New Roman" w:hAnsi="Times New Roman" w:cs="Times New Roman"/>
          <w:sz w:val="28"/>
          <w:szCs w:val="28"/>
        </w:rPr>
        <w:t xml:space="preserve"> в изучении роли дидактических игр в формировании элементарных математических представлений у детей дошкольного возраста.</w:t>
      </w:r>
    </w:p>
    <w:p w:rsidR="009E058F" w:rsidRPr="00C85468" w:rsidRDefault="009E058F" w:rsidP="00B8697F">
      <w:pPr>
        <w:pStyle w:val="a4"/>
        <w:numPr>
          <w:ilvl w:val="0"/>
          <w:numId w:val="11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Дидактическими называются игры, которые разработаны для детей с целью их обучения.</w:t>
      </w:r>
    </w:p>
    <w:p w:rsidR="009E058F" w:rsidRPr="00C85468" w:rsidRDefault="009E058F" w:rsidP="00B8697F">
      <w:pPr>
        <w:pStyle w:val="a4"/>
        <w:numPr>
          <w:ilvl w:val="0"/>
          <w:numId w:val="11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Основными структурными компонентами дидактической игры являются игровой замысел или задача, игровые действия и правила игры. При отсутствии хотя бы одного из компонентов может снизиться ее воспитательно-образовательное воздействие.</w:t>
      </w:r>
    </w:p>
    <w:p w:rsidR="009E058F" w:rsidRPr="00C85468" w:rsidRDefault="009E058F" w:rsidP="00B8697F">
      <w:pPr>
        <w:pStyle w:val="a4"/>
        <w:numPr>
          <w:ilvl w:val="0"/>
          <w:numId w:val="11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Систематическое использование специальных дидактических игр играет огромную роль в пробуждении у детей дошкольного возраста интереса к математическим знаниям, совершенствовании познавательной деятельности, в общем умственном развитии.</w:t>
      </w:r>
    </w:p>
    <w:p w:rsidR="009E058F" w:rsidRPr="00C85468" w:rsidRDefault="009E058F" w:rsidP="00B8697F">
      <w:pPr>
        <w:pStyle w:val="a4"/>
        <w:numPr>
          <w:ilvl w:val="0"/>
          <w:numId w:val="11"/>
        </w:numPr>
        <w:ind w:left="12"/>
        <w:jc w:val="both"/>
        <w:rPr>
          <w:rFonts w:ascii="Times New Roman" w:hAnsi="Times New Roman" w:cs="Times New Roman"/>
          <w:sz w:val="28"/>
          <w:szCs w:val="28"/>
        </w:rPr>
      </w:pPr>
      <w:r w:rsidRPr="00C85468">
        <w:rPr>
          <w:rFonts w:ascii="Times New Roman" w:hAnsi="Times New Roman" w:cs="Times New Roman"/>
          <w:sz w:val="28"/>
          <w:szCs w:val="28"/>
        </w:rPr>
        <w:t>Успешность руководства дидактическими играми зависит от отбора и продумывания программного содержания, четкого определения задач, определения места и роли в воспитательном процессе, взаимодействия с другими играми и формами обуче</w:t>
      </w:r>
      <w:r w:rsidR="00C85468" w:rsidRPr="00C85468">
        <w:rPr>
          <w:rFonts w:ascii="Times New Roman" w:hAnsi="Times New Roman" w:cs="Times New Roman"/>
          <w:sz w:val="28"/>
          <w:szCs w:val="28"/>
        </w:rPr>
        <w:t>ния. Педагог должен</w:t>
      </w:r>
      <w:r w:rsidRPr="00C85468">
        <w:rPr>
          <w:rFonts w:ascii="Times New Roman" w:hAnsi="Times New Roman" w:cs="Times New Roman"/>
          <w:sz w:val="28"/>
          <w:szCs w:val="28"/>
        </w:rPr>
        <w:t xml:space="preserve"> развивать и поощрять познавательную активность, самостоятельность и</w:t>
      </w:r>
      <w:r w:rsidR="00995AA0" w:rsidRPr="00C85468">
        <w:rPr>
          <w:rFonts w:ascii="Times New Roman" w:hAnsi="Times New Roman" w:cs="Times New Roman"/>
          <w:sz w:val="28"/>
          <w:szCs w:val="28"/>
        </w:rPr>
        <w:t xml:space="preserve"> инициативу дошкольников. </w:t>
      </w:r>
    </w:p>
    <w:p w:rsidR="009C6281" w:rsidRDefault="009C6281" w:rsidP="00B8697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81" w:rsidRDefault="009C6281" w:rsidP="00B8697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81" w:rsidRDefault="009C6281" w:rsidP="00B8697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81" w:rsidRDefault="009C6281" w:rsidP="00B8697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281" w:rsidRDefault="009C6281" w:rsidP="00B8697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58F" w:rsidRPr="00C85468" w:rsidRDefault="009E058F" w:rsidP="00B8697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6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C85468" w:rsidRPr="00C85468">
        <w:rPr>
          <w:rFonts w:ascii="Times New Roman" w:hAnsi="Times New Roman" w:cs="Times New Roman"/>
          <w:b/>
          <w:sz w:val="28"/>
          <w:szCs w:val="28"/>
        </w:rPr>
        <w:t>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A333C1">
        <w:rPr>
          <w:rFonts w:ascii="Times New Roman" w:hAnsi="Times New Roman" w:cs="Times New Roman"/>
          <w:sz w:val="24"/>
          <w:szCs w:val="28"/>
        </w:rPr>
        <w:t xml:space="preserve">Антонова, А. В. Воспитание и обучение детей в старшей группе детского сада: Программа и методические рекомендации. / А. В. Антонова, Н. А. </w:t>
      </w: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Арапова-Пискарева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 xml:space="preserve">, Н. Е. </w:t>
      </w: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Веракса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>. - М.: Мозаика-Синтез, 2006.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A333C1">
        <w:rPr>
          <w:rFonts w:ascii="Times New Roman" w:hAnsi="Times New Roman" w:cs="Times New Roman"/>
          <w:sz w:val="24"/>
          <w:szCs w:val="28"/>
        </w:rPr>
        <w:t>Бондаренко, А. К. Дидактические игры в детском саду / А. К. Бондаренко. – М.: Просвещение, 1985.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A333C1">
        <w:rPr>
          <w:rFonts w:ascii="Times New Roman" w:hAnsi="Times New Roman" w:cs="Times New Roman"/>
          <w:sz w:val="24"/>
          <w:szCs w:val="28"/>
        </w:rPr>
        <w:t>Будько, Т. С. Теория и методика формирования элементарных математических представлений у дошкольников: конспект лекций / Под</w:t>
      </w:r>
      <w:proofErr w:type="gramStart"/>
      <w:r w:rsidRPr="00A333C1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A333C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A333C1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A333C1">
        <w:rPr>
          <w:rFonts w:ascii="Times New Roman" w:hAnsi="Times New Roman" w:cs="Times New Roman"/>
          <w:sz w:val="24"/>
          <w:szCs w:val="28"/>
        </w:rPr>
        <w:t xml:space="preserve">ед. Будько Т. С.; Брестский государственный университет им. А. С. Пушкина, - Брест: Издательство </w:t>
      </w: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БрГУ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>, 2006.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Венгер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 xml:space="preserve">, Л. А. Игры и упражнения по развитию умственных способностей у детей дошкольного возраста. / Л. А. </w:t>
      </w: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Венгер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>, О. М. Дьяченко. - М.: Просвещение, 1989 г.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Веракса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 xml:space="preserve">, Н. С. Формирование единых временно-пространственных представлений. / Н. С. </w:t>
      </w: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Веракса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 xml:space="preserve">. // </w:t>
      </w: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Дошк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>. воспитание, 1996. - № 5.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A333C1">
        <w:rPr>
          <w:rFonts w:ascii="Times New Roman" w:hAnsi="Times New Roman" w:cs="Times New Roman"/>
          <w:sz w:val="24"/>
          <w:szCs w:val="28"/>
        </w:rPr>
        <w:t xml:space="preserve">Водопьянов, Е. Н. Формирование начальных геометрических понятий у дошкольников. / Е. Н. Водопьянов. // </w:t>
      </w: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Дошк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>. воспитание, 2000. - № 3.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Волковский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>, Д. Л. Руководство к «Детскому миру» в числах. - М.: 1916. - С.7-11,13,24.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A333C1">
        <w:rPr>
          <w:rFonts w:ascii="Times New Roman" w:hAnsi="Times New Roman" w:cs="Times New Roman"/>
          <w:sz w:val="24"/>
          <w:szCs w:val="28"/>
        </w:rPr>
        <w:t>Воспитание детей в игре: Пособие для воспитателя дет. сада</w:t>
      </w:r>
      <w:proofErr w:type="gramStart"/>
      <w:r w:rsidRPr="00A333C1">
        <w:rPr>
          <w:rFonts w:ascii="Times New Roman" w:hAnsi="Times New Roman" w:cs="Times New Roman"/>
          <w:sz w:val="24"/>
          <w:szCs w:val="28"/>
        </w:rPr>
        <w:t xml:space="preserve"> / С</w:t>
      </w:r>
      <w:proofErr w:type="gramEnd"/>
      <w:r w:rsidRPr="00A333C1">
        <w:rPr>
          <w:rFonts w:ascii="Times New Roman" w:hAnsi="Times New Roman" w:cs="Times New Roman"/>
          <w:sz w:val="24"/>
          <w:szCs w:val="28"/>
        </w:rPr>
        <w:t xml:space="preserve">ост. А. К. Бондаренко, А. И. </w:t>
      </w: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Матусик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 xml:space="preserve">. – 2-е изд., </w:t>
      </w:r>
      <w:proofErr w:type="spellStart"/>
      <w:r w:rsidRPr="00A333C1">
        <w:rPr>
          <w:rFonts w:ascii="Times New Roman" w:hAnsi="Times New Roman" w:cs="Times New Roman"/>
          <w:sz w:val="24"/>
          <w:szCs w:val="28"/>
        </w:rPr>
        <w:t>перераб</w:t>
      </w:r>
      <w:proofErr w:type="spellEnd"/>
      <w:r w:rsidRPr="00A333C1">
        <w:rPr>
          <w:rFonts w:ascii="Times New Roman" w:hAnsi="Times New Roman" w:cs="Times New Roman"/>
          <w:sz w:val="24"/>
          <w:szCs w:val="28"/>
        </w:rPr>
        <w:t>. и доп. – М.: Просвещение, 1983.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A333C1">
        <w:rPr>
          <w:rFonts w:ascii="Times New Roman" w:hAnsi="Times New Roman" w:cs="Times New Roman"/>
          <w:sz w:val="24"/>
          <w:szCs w:val="28"/>
        </w:rPr>
        <w:t>Гальперин, П. Я. О методе формирования умственных действий. - Хрестоматия по возрастной и педагогической психологии. - М.: 1981.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A333C1">
        <w:rPr>
          <w:rFonts w:ascii="Times New Roman" w:hAnsi="Times New Roman" w:cs="Times New Roman"/>
          <w:sz w:val="24"/>
          <w:szCs w:val="28"/>
        </w:rPr>
        <w:t>Глаголева, Л. В. Сравнение величин предметов в нулевых группах школ. // Работник просвещения. - 1930. - С. 4-6, 12-13.</w:t>
      </w:r>
    </w:p>
    <w:p w:rsidR="009E058F" w:rsidRPr="00A333C1" w:rsidRDefault="009E058F" w:rsidP="00B8697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A948D0" w:rsidRPr="00A333C1" w:rsidRDefault="00A948D0" w:rsidP="00B8697F">
      <w:pPr>
        <w:spacing w:after="0" w:line="240" w:lineRule="auto"/>
        <w:ind w:left="0"/>
        <w:rPr>
          <w:szCs w:val="28"/>
          <w:lang w:val="ru-RU"/>
        </w:rPr>
      </w:pPr>
    </w:p>
    <w:sectPr w:rsidR="00A948D0" w:rsidRPr="00A333C1" w:rsidSect="003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EB0"/>
    <w:multiLevelType w:val="multilevel"/>
    <w:tmpl w:val="98C6835E"/>
    <w:lvl w:ilvl="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E91FF1"/>
    <w:multiLevelType w:val="hybridMultilevel"/>
    <w:tmpl w:val="508A13C0"/>
    <w:lvl w:ilvl="0" w:tplc="27B2492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6B9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AC2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2AC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A72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057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21F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6E6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445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1E7F7A"/>
    <w:multiLevelType w:val="hybridMultilevel"/>
    <w:tmpl w:val="6CB4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5BB6"/>
    <w:multiLevelType w:val="hybridMultilevel"/>
    <w:tmpl w:val="39560DC4"/>
    <w:lvl w:ilvl="0" w:tplc="9CBE923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6A9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4F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88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CA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86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0B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CC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CA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EC17E5"/>
    <w:multiLevelType w:val="hybridMultilevel"/>
    <w:tmpl w:val="E8D28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D2833"/>
    <w:multiLevelType w:val="hybridMultilevel"/>
    <w:tmpl w:val="E3305168"/>
    <w:lvl w:ilvl="0" w:tplc="838AC7E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C63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485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694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E8F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EC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42F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073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C4B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44396C"/>
    <w:multiLevelType w:val="hybridMultilevel"/>
    <w:tmpl w:val="65840B30"/>
    <w:lvl w:ilvl="0" w:tplc="3C04F892">
      <w:start w:val="1"/>
      <w:numFmt w:val="low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72E2A"/>
    <w:multiLevelType w:val="hybridMultilevel"/>
    <w:tmpl w:val="8C5AF57C"/>
    <w:lvl w:ilvl="0" w:tplc="3C26092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CF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C2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2E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E3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4B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2C6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C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A4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D97647"/>
    <w:multiLevelType w:val="hybridMultilevel"/>
    <w:tmpl w:val="8848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D5387"/>
    <w:multiLevelType w:val="hybridMultilevel"/>
    <w:tmpl w:val="65BE8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0F1"/>
    <w:multiLevelType w:val="hybridMultilevel"/>
    <w:tmpl w:val="713201F8"/>
    <w:lvl w:ilvl="0" w:tplc="F146941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48D0"/>
    <w:rsid w:val="00091C2B"/>
    <w:rsid w:val="00135E89"/>
    <w:rsid w:val="0014232D"/>
    <w:rsid w:val="00170F16"/>
    <w:rsid w:val="001D6F22"/>
    <w:rsid w:val="002002CD"/>
    <w:rsid w:val="002D192D"/>
    <w:rsid w:val="00316170"/>
    <w:rsid w:val="00353D80"/>
    <w:rsid w:val="003A42CD"/>
    <w:rsid w:val="003D2090"/>
    <w:rsid w:val="00453318"/>
    <w:rsid w:val="00472474"/>
    <w:rsid w:val="005E1FD7"/>
    <w:rsid w:val="005F346A"/>
    <w:rsid w:val="00717C36"/>
    <w:rsid w:val="0072394C"/>
    <w:rsid w:val="007B539D"/>
    <w:rsid w:val="007B7298"/>
    <w:rsid w:val="007E2931"/>
    <w:rsid w:val="0081085A"/>
    <w:rsid w:val="00812A89"/>
    <w:rsid w:val="00843FCB"/>
    <w:rsid w:val="00971D4B"/>
    <w:rsid w:val="00995AA0"/>
    <w:rsid w:val="009C6281"/>
    <w:rsid w:val="009D30E0"/>
    <w:rsid w:val="009E058F"/>
    <w:rsid w:val="00A02F5C"/>
    <w:rsid w:val="00A333C1"/>
    <w:rsid w:val="00A948D0"/>
    <w:rsid w:val="00AF1E81"/>
    <w:rsid w:val="00B8697F"/>
    <w:rsid w:val="00BC1D31"/>
    <w:rsid w:val="00C85468"/>
    <w:rsid w:val="00CE0A9E"/>
    <w:rsid w:val="00D31CD6"/>
    <w:rsid w:val="00D71226"/>
    <w:rsid w:val="00E14FEA"/>
    <w:rsid w:val="00E5130D"/>
    <w:rsid w:val="00EC7F12"/>
    <w:rsid w:val="00E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D0"/>
    <w:pPr>
      <w:spacing w:after="246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2C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paragraph" w:styleId="a4">
    <w:name w:val="Plain Text"/>
    <w:basedOn w:val="a"/>
    <w:link w:val="a5"/>
    <w:uiPriority w:val="99"/>
    <w:unhideWhenUsed/>
    <w:rsid w:val="005F346A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val="ru-RU"/>
    </w:rPr>
  </w:style>
  <w:style w:type="character" w:customStyle="1" w:styleId="a5">
    <w:name w:val="Текст Знак"/>
    <w:basedOn w:val="a0"/>
    <w:link w:val="a4"/>
    <w:uiPriority w:val="99"/>
    <w:rsid w:val="005F346A"/>
    <w:rPr>
      <w:rFonts w:ascii="Consolas" w:hAnsi="Consolas"/>
      <w:sz w:val="21"/>
      <w:szCs w:val="21"/>
    </w:rPr>
  </w:style>
  <w:style w:type="paragraph" w:customStyle="1" w:styleId="c0">
    <w:name w:val="c0"/>
    <w:basedOn w:val="a"/>
    <w:rsid w:val="0081085A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Cs w:val="24"/>
      <w:lang w:val="ru-RU" w:eastAsia="ru-RU"/>
    </w:rPr>
  </w:style>
  <w:style w:type="character" w:customStyle="1" w:styleId="c11">
    <w:name w:val="c11"/>
    <w:rsid w:val="008108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23</cp:revision>
  <dcterms:created xsi:type="dcterms:W3CDTF">2019-05-05T02:48:00Z</dcterms:created>
  <dcterms:modified xsi:type="dcterms:W3CDTF">2019-11-10T16:04:00Z</dcterms:modified>
</cp:coreProperties>
</file>