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4E" w:rsidRPr="00DF424E" w:rsidRDefault="00DF424E" w:rsidP="00DF424E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  <w:r w:rsidRPr="00DF424E">
        <w:rPr>
          <w:b/>
          <w:bCs/>
          <w:color w:val="000000"/>
        </w:rPr>
        <w:t>Информация для родителей о необходимости и важности использования светоотражающих элементов.</w:t>
      </w:r>
    </w:p>
    <w:p w:rsidR="00DF424E" w:rsidRPr="00DF424E" w:rsidRDefault="00DF424E" w:rsidP="00DF424E">
      <w:pPr>
        <w:pStyle w:val="a5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rFonts w:ascii="Arial" w:hAnsi="Arial" w:cs="Arial"/>
          <w:color w:val="000000"/>
        </w:rPr>
      </w:pPr>
      <w:r w:rsidRPr="00DF424E">
        <w:rPr>
          <w:color w:val="000000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DF424E" w:rsidRPr="00DF424E" w:rsidRDefault="00DF424E" w:rsidP="00DF424E">
      <w:pPr>
        <w:pStyle w:val="a5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DF424E">
        <w:rPr>
          <w:color w:val="000000"/>
        </w:rPr>
        <w:t>Светоотражающие</w:t>
      </w:r>
      <w:proofErr w:type="gramEnd"/>
      <w:r w:rsidRPr="00DF424E">
        <w:rPr>
          <w:color w:val="000000"/>
        </w:rPr>
        <w:t xml:space="preserve"> элемент позволяет лучше заметить ребенка, если на улице темно, также в пасмурную или дождливую погоду. Светоотражающие элементы 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Большой популярностью пользуются </w:t>
      </w:r>
      <w:proofErr w:type="spellStart"/>
      <w:r w:rsidRPr="00DF424E">
        <w:rPr>
          <w:color w:val="000000"/>
        </w:rPr>
        <w:t>фликеры</w:t>
      </w:r>
      <w:proofErr w:type="spellEnd"/>
      <w:r w:rsidRPr="00DF424E">
        <w:rPr>
          <w:color w:val="000000"/>
        </w:rPr>
        <w:t xml:space="preserve"> — специальные детали для детей и подростков. </w:t>
      </w:r>
      <w:proofErr w:type="spellStart"/>
      <w:r w:rsidRPr="00DF424E">
        <w:rPr>
          <w:color w:val="000000"/>
        </w:rPr>
        <w:t>Фликеры</w:t>
      </w:r>
      <w:proofErr w:type="spellEnd"/>
      <w:r w:rsidRPr="00DF424E">
        <w:rPr>
          <w:color w:val="000000"/>
        </w:rPr>
        <w:t xml:space="preserve"> представляют собой наклейки или значки, они легко крепятся к детской одежде. </w:t>
      </w:r>
      <w:proofErr w:type="spellStart"/>
      <w:r w:rsidRPr="00DF424E">
        <w:rPr>
          <w:color w:val="000000"/>
        </w:rPr>
        <w:t>Фликеры</w:t>
      </w:r>
      <w:proofErr w:type="spellEnd"/>
      <w:r w:rsidRPr="00DF424E">
        <w:rPr>
          <w:color w:val="000000"/>
        </w:rPr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 w:rsidRPr="00DF424E">
        <w:rPr>
          <w:color w:val="000000"/>
        </w:rPr>
        <w:t>фликеры</w:t>
      </w:r>
      <w:proofErr w:type="spellEnd"/>
      <w:r w:rsidRPr="00DF424E">
        <w:rPr>
          <w:color w:val="000000"/>
        </w:rPr>
        <w:t xml:space="preserve"> могут понадобиться детям, там, где вечером на проезжей части нет освещения.</w:t>
      </w:r>
    </w:p>
    <w:p w:rsidR="00DF424E" w:rsidRPr="00DF424E" w:rsidRDefault="00DF424E" w:rsidP="00DF424E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DF424E">
        <w:rPr>
          <w:color w:val="000000"/>
        </w:rPr>
        <w:t xml:space="preserve">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так, 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Для несовершеннолетних велосипедистов эффективно использовать нашивки из светоотражающей ленты на жилетах и поясах, наклейки </w:t>
      </w:r>
      <w:proofErr w:type="spellStart"/>
      <w:r w:rsidRPr="00DF424E">
        <w:rPr>
          <w:color w:val="000000"/>
        </w:rPr>
        <w:t>фликеров</w:t>
      </w:r>
      <w:proofErr w:type="spellEnd"/>
      <w:r w:rsidRPr="00DF424E">
        <w:rPr>
          <w:color w:val="000000"/>
        </w:rPr>
        <w:t xml:space="preserve"> - на касках, элементах велосипеда.</w:t>
      </w:r>
    </w:p>
    <w:p w:rsidR="00DF424E" w:rsidRPr="00DF424E" w:rsidRDefault="00DF424E" w:rsidP="00493332">
      <w:pPr>
        <w:pStyle w:val="a5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DF424E">
        <w:rPr>
          <w:color w:val="000000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 w:rsidRPr="00DF424E">
        <w:rPr>
          <w:color w:val="000000"/>
        </w:rPr>
        <w:t xml:space="preserve"> </w:t>
      </w:r>
      <w:proofErr w:type="gramStart"/>
      <w:r w:rsidRPr="00DF424E">
        <w:rPr>
          <w:color w:val="000000"/>
        </w:rPr>
        <w:t>Правил дорожного движения) и носит рекомендательный характер.</w:t>
      </w:r>
      <w:proofErr w:type="gramEnd"/>
      <w:r w:rsidRPr="00DF424E">
        <w:rPr>
          <w:color w:val="000000"/>
        </w:rPr>
        <w:t xml:space="preserve"> Между тем, исследования сотрудников</w:t>
      </w:r>
      <w:proofErr w:type="gramStart"/>
      <w:r w:rsidRPr="00DF424E">
        <w:rPr>
          <w:color w:val="000000"/>
        </w:rPr>
        <w:t xml:space="preserve"> .</w:t>
      </w:r>
      <w:proofErr w:type="gramEnd"/>
      <w:r w:rsidRPr="00DF424E">
        <w:rPr>
          <w:color w:val="000000"/>
        </w:rPr>
        <w:t>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Рекомендуем родителям приобретать светоотражающие элементы для детей в целях предотвращения детского дорожно-транспортного травматизма. Уважаемые родители!</w:t>
      </w:r>
    </w:p>
    <w:p w:rsidR="00DF424E" w:rsidRPr="00DF424E" w:rsidRDefault="00DF424E" w:rsidP="00DF424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DF424E">
        <w:rPr>
          <w:rFonts w:ascii="Arial" w:hAnsi="Arial" w:cs="Arial"/>
          <w:color w:val="000000"/>
        </w:rPr>
        <w:t>                </w:t>
      </w:r>
      <w:r w:rsidRPr="00DF424E">
        <w:rPr>
          <w:b/>
          <w:bCs/>
          <w:i/>
          <w:iCs/>
          <w:color w:val="000000"/>
        </w:rPr>
        <w:t>Научите ребенка привычке соблюдать правила дорожного движения. Побеспокойтесь о том, 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:rsidR="00DF424E" w:rsidRPr="00DF424E" w:rsidRDefault="00DF424E" w:rsidP="00DF424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DF424E">
        <w:rPr>
          <w:rFonts w:ascii="Arial" w:hAnsi="Arial" w:cs="Arial"/>
          <w:color w:val="000000"/>
        </w:rPr>
        <w:t>                                                               </w:t>
      </w:r>
      <w:r w:rsidRPr="00DF424E">
        <w:rPr>
          <w:b/>
          <w:bCs/>
          <w:color w:val="000000"/>
        </w:rPr>
        <w:t>Помните!</w:t>
      </w:r>
    </w:p>
    <w:p w:rsidR="00DF424E" w:rsidRPr="00DF424E" w:rsidRDefault="00DF424E" w:rsidP="00DF424E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000000"/>
        </w:rPr>
      </w:pPr>
      <w:r w:rsidRPr="00DF424E">
        <w:rPr>
          <w:b/>
          <w:i/>
          <w:iCs/>
          <w:color w:val="000000"/>
        </w:rPr>
        <w:t>В ТЕМНОЙ ОДЕЖДЕ МАЛЕНЬКОГО ПЕШЕХОДА ПРОСТО НЕ ВИДНО ВОДИТЕЛЮ, А ЗНАЧИТ, ЕСТЬ ОПАСНОСТЬ НАЕЗДА.</w:t>
      </w:r>
    </w:p>
    <w:p w:rsidR="00DF424E" w:rsidRPr="00DF424E" w:rsidRDefault="00DF424E" w:rsidP="00DF424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DF424E">
        <w:rPr>
          <w:b/>
          <w:bCs/>
          <w:i/>
          <w:iCs/>
          <w:color w:val="000000"/>
          <w:u w:val="single"/>
        </w:rPr>
        <w:t>БЕЗОПАСНОСТЬ ДЕТЕЙ</w:t>
      </w:r>
      <w:r w:rsidRPr="00DF424E">
        <w:rPr>
          <w:i/>
          <w:iCs/>
          <w:color w:val="000000"/>
        </w:rPr>
        <w:t> – ОБЯЗАННОСТЬ ВЗРОСЛЫХ!</w:t>
      </w:r>
      <w:r>
        <w:rPr>
          <w:i/>
          <w:iCs/>
          <w:color w:val="000000"/>
        </w:rPr>
        <w:t xml:space="preserve"> </w:t>
      </w:r>
      <w:r w:rsidRPr="00DF424E">
        <w:rPr>
          <w:i/>
          <w:iCs/>
          <w:color w:val="000000"/>
        </w:rPr>
        <w:t>СВЕТООТРАЖАТЕЛИ СОХРАНЯТ ЖИЗНЬ!</w:t>
      </w:r>
    </w:p>
    <w:p w:rsidR="00FF5E6F" w:rsidRDefault="00DF424E" w:rsidP="00DF42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86385" cy="4063117"/>
            <wp:effectExtent l="19050" t="0" r="4815" b="0"/>
            <wp:docPr id="1" name="Рисунок 1" descr="http://tuksaschool.ucoz.ru/vstr1/pamjat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ksaschool.ucoz.ru/vstr1/pamjatka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15" cy="407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F94" w:rsidRDefault="00163F94" w:rsidP="00DF424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020560" cy="5264445"/>
            <wp:effectExtent l="19050" t="0" r="8890" b="0"/>
            <wp:docPr id="4" name="Рисунок 4" descr="http://i.skosch4.ru/u/95/de4c0cdfc911e7ad17c3c944d4c922/-/1%20-%2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skosch4.ru/u/95/de4c0cdfc911e7ad17c3c944d4c922/-/1%20-%20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26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F94" w:rsidRDefault="00163F94" w:rsidP="00DF42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020560" cy="4311220"/>
            <wp:effectExtent l="19050" t="0" r="8890" b="0"/>
            <wp:docPr id="7" name="Рисунок 7" descr="http://dsov8usinsc.ucoz.ru/_si/2/3885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ov8usinsc.ucoz.ru/_si/2/388503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43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2E5" w:rsidRDefault="004002E5" w:rsidP="00DF424E">
      <w:pPr>
        <w:jc w:val="center"/>
      </w:pPr>
    </w:p>
    <w:sectPr w:rsidR="004002E5" w:rsidSect="00493332">
      <w:pgSz w:w="11906" w:h="16838"/>
      <w:pgMar w:top="426" w:right="424" w:bottom="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DF424E"/>
    <w:rsid w:val="00163F94"/>
    <w:rsid w:val="00295DF9"/>
    <w:rsid w:val="003A7601"/>
    <w:rsid w:val="003A7CD7"/>
    <w:rsid w:val="003D3BC4"/>
    <w:rsid w:val="004002E5"/>
    <w:rsid w:val="0045313A"/>
    <w:rsid w:val="00493332"/>
    <w:rsid w:val="005E1B9C"/>
    <w:rsid w:val="006564A3"/>
    <w:rsid w:val="006B2DB1"/>
    <w:rsid w:val="0071665C"/>
    <w:rsid w:val="007D023D"/>
    <w:rsid w:val="0080561C"/>
    <w:rsid w:val="00895233"/>
    <w:rsid w:val="00C13DE4"/>
    <w:rsid w:val="00DF424E"/>
    <w:rsid w:val="00E27FC9"/>
    <w:rsid w:val="00E30B2D"/>
    <w:rsid w:val="00EB3AC5"/>
    <w:rsid w:val="00FE16C3"/>
    <w:rsid w:val="00FF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6F"/>
  </w:style>
  <w:style w:type="paragraph" w:styleId="1">
    <w:name w:val="heading 1"/>
    <w:basedOn w:val="a"/>
    <w:link w:val="10"/>
    <w:uiPriority w:val="9"/>
    <w:qFormat/>
    <w:rsid w:val="004002E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2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F42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02E5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291">
          <w:blockQuote w:val="1"/>
          <w:marLeft w:val="0"/>
          <w:marRight w:val="0"/>
          <w:marTop w:val="250"/>
          <w:marBottom w:val="250"/>
          <w:divBdr>
            <w:top w:val="none" w:sz="0" w:space="0" w:color="auto"/>
            <w:left w:val="single" w:sz="12" w:space="6" w:color="0094C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2019-09-24T10:27:00Z</cp:lastPrinted>
  <dcterms:created xsi:type="dcterms:W3CDTF">2019-09-24T10:49:00Z</dcterms:created>
  <dcterms:modified xsi:type="dcterms:W3CDTF">2019-09-27T10:09:00Z</dcterms:modified>
</cp:coreProperties>
</file>