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2A1C7" w:themeColor="accent4" w:themeTint="99"/>
  <w:body>
    <w:p w:rsidR="00000000" w:rsidRDefault="004856E4">
      <w:r>
        <w:rPr>
          <w:noProof/>
        </w:rPr>
        <w:drawing>
          <wp:inline distT="0" distB="0" distL="0" distR="0">
            <wp:extent cx="6610350" cy="8801100"/>
            <wp:effectExtent l="19050" t="0" r="0" b="0"/>
            <wp:docPr id="1" name="Рисунок 1" descr="Ð¾Ð±ÑÐ·Ð°Ð½Ð½Ð¾ÑÑÐ¸ ÑÐµÐ±ÐµÐ½ÐºÐ° Ð² ÑÐµÐ¼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¾Ð±ÑÐ·Ð°Ð½Ð½Ð¾ÑÑÐ¸ ÑÐµÐ±ÐµÐ½ÐºÐ° Ð² ÑÐµÐ¼Ñ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6E4" w:rsidRDefault="004856E4" w:rsidP="004856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Советы психолога</w:t>
      </w:r>
      <w:r>
        <w:rPr>
          <w:rFonts w:ascii="Times New Roman" w:hAnsi="Times New Roman" w:cs="Times New Roman"/>
        </w:rPr>
        <w:t xml:space="preserve"> </w:t>
      </w:r>
      <w:r w:rsidRPr="005D3053">
        <w:rPr>
          <w:rFonts w:ascii="Times New Roman" w:hAnsi="Times New Roman" w:cs="Times New Roman"/>
        </w:rPr>
        <w:t xml:space="preserve"> МБДОУ «Детский сад № 17  «Незнайка»</w:t>
      </w:r>
    </w:p>
    <w:p w:rsidR="004856E4" w:rsidRDefault="004856E4" w:rsidP="004856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4856E4" w:rsidRDefault="004856E4" w:rsidP="00485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4856E4" w:rsidRDefault="004856E4" w:rsidP="004856E4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2019 г.</w:t>
      </w:r>
    </w:p>
    <w:p w:rsidR="004856E4" w:rsidRDefault="004856E4"/>
    <w:sectPr w:rsidR="004856E4" w:rsidSect="004856E4">
      <w:pgSz w:w="11906" w:h="16838"/>
      <w:pgMar w:top="720" w:right="720" w:bottom="720" w:left="72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6E4"/>
    <w:rsid w:val="0048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2019-02-27T09:57:00Z</dcterms:created>
  <dcterms:modified xsi:type="dcterms:W3CDTF">2019-02-27T10:00:00Z</dcterms:modified>
</cp:coreProperties>
</file>