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0B" w:rsidRPr="000E240B" w:rsidRDefault="000E240B" w:rsidP="000E240B">
      <w:pPr>
        <w:spacing w:before="100" w:beforeAutospacing="1" w:after="100" w:afterAutospacing="1" w:line="240" w:lineRule="auto"/>
        <w:outlineLvl w:val="0"/>
        <w:rPr>
          <w:rFonts w:ascii="Monotype Corsiva" w:eastAsia="Times New Roman" w:hAnsi="Monotype Corsiva" w:cs="Segoe UI"/>
          <w:color w:val="1E1E1E"/>
          <w:kern w:val="36"/>
          <w:sz w:val="55"/>
          <w:szCs w:val="55"/>
          <w:u w:val="single"/>
          <w:lang w:eastAsia="ru-RU"/>
        </w:rPr>
      </w:pPr>
      <w:r w:rsidRPr="00D85646">
        <w:rPr>
          <w:rFonts w:ascii="Monotype Corsiva" w:eastAsia="Times New Roman" w:hAnsi="Monotype Corsiva" w:cs="Segoe UI"/>
          <w:noProof/>
          <w:color w:val="1E1E1E"/>
          <w:kern w:val="36"/>
          <w:sz w:val="55"/>
          <w:szCs w:val="55"/>
          <w:lang w:eastAsia="ru-RU"/>
        </w:rPr>
        <w:drawing>
          <wp:inline distT="0" distB="0" distL="0" distR="0">
            <wp:extent cx="10795" cy="10795"/>
            <wp:effectExtent l="0" t="0" r="0" b="0"/>
            <wp:docPr id="1" name="Рисунок 1" descr="Проход по ссылкам навигаци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ход по ссылкам навигации">
                      <a:hlinkClick r:id="rId5"/>
                    </pic:cNvPr>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hyperlink r:id="rId7" w:history="1">
        <w:r w:rsidR="00D85646">
          <w:rPr>
            <w:rFonts w:ascii="Monotype Corsiva" w:eastAsia="Times New Roman" w:hAnsi="Monotype Corsiva" w:cs="Segoe UI"/>
            <w:color w:val="1E1E1E"/>
            <w:kern w:val="36"/>
            <w:sz w:val="55"/>
            <w:lang w:eastAsia="ru-RU"/>
          </w:rPr>
          <w:t>Консультация</w:t>
        </w:r>
        <w:r w:rsidRPr="00D85646">
          <w:rPr>
            <w:rFonts w:ascii="Monotype Corsiva" w:eastAsia="Times New Roman" w:hAnsi="Monotype Corsiva" w:cs="Segoe UI"/>
            <w:color w:val="1E1E1E"/>
            <w:kern w:val="36"/>
            <w:sz w:val="55"/>
            <w:lang w:eastAsia="ru-RU"/>
          </w:rPr>
          <w:t xml:space="preserve"> для родителей</w:t>
        </w:r>
      </w:hyperlink>
    </w:p>
    <w:tbl>
      <w:tblPr>
        <w:tblW w:w="10206" w:type="dxa"/>
        <w:tblInd w:w="724" w:type="dxa"/>
        <w:tblCellMar>
          <w:top w:w="15" w:type="dxa"/>
          <w:left w:w="15" w:type="dxa"/>
          <w:bottom w:w="15" w:type="dxa"/>
          <w:right w:w="15" w:type="dxa"/>
        </w:tblCellMar>
        <w:tblLook w:val="04A0"/>
      </w:tblPr>
      <w:tblGrid>
        <w:gridCol w:w="10206"/>
      </w:tblGrid>
      <w:tr w:rsidR="000E240B" w:rsidRPr="000E240B" w:rsidTr="00D85646">
        <w:tc>
          <w:tcPr>
            <w:tcW w:w="10206" w:type="dxa"/>
            <w:hideMark/>
          </w:tcPr>
          <w:p w:rsidR="000E240B" w:rsidRPr="000E240B" w:rsidRDefault="000E240B" w:rsidP="00D85646">
            <w:pPr>
              <w:spacing w:after="167" w:line="240" w:lineRule="auto"/>
              <w:jc w:val="center"/>
              <w:rPr>
                <w:rFonts w:ascii="Times New Roman" w:eastAsia="Times New Roman" w:hAnsi="Times New Roman" w:cs="Times New Roman"/>
                <w:sz w:val="28"/>
                <w:szCs w:val="28"/>
                <w:lang w:eastAsia="ru-RU"/>
              </w:rPr>
            </w:pPr>
            <w:r w:rsidRPr="00D85646">
              <w:rPr>
                <w:rFonts w:ascii="Cambria Math" w:eastAsia="Times New Roman" w:hAnsi="Cambria Math" w:cs="Times New Roman"/>
                <w:b/>
                <w:bCs/>
                <w:color w:val="FF0000"/>
                <w:sz w:val="28"/>
                <w:szCs w:val="28"/>
                <w:lang w:eastAsia="ru-RU"/>
              </w:rPr>
              <w:t>​</w:t>
            </w:r>
            <w:r w:rsidRPr="000E240B">
              <w:rPr>
                <w:rFonts w:ascii="Times New Roman" w:eastAsia="Times New Roman" w:hAnsi="Times New Roman" w:cs="Times New Roman"/>
                <w:sz w:val="28"/>
                <w:szCs w:val="28"/>
                <w:lang w:eastAsia="ru-RU"/>
              </w:rPr>
              <w:t> </w:t>
            </w:r>
            <w:r w:rsidRPr="00D85646">
              <w:rPr>
                <w:rFonts w:ascii="Times New Roman" w:eastAsia="Times New Roman" w:hAnsi="Times New Roman" w:cs="Times New Roman"/>
                <w:b/>
                <w:bCs/>
                <w:color w:val="FF0000"/>
                <w:sz w:val="28"/>
                <w:szCs w:val="28"/>
                <w:lang w:eastAsia="ru-RU"/>
              </w:rPr>
              <w:t>1. Права ребенка. Соблюдение их в семье.</w:t>
            </w:r>
          </w:p>
          <w:p w:rsidR="000E240B" w:rsidRPr="000E240B" w:rsidRDefault="000E240B" w:rsidP="000E240B">
            <w:pPr>
              <w:spacing w:after="167" w:line="240" w:lineRule="auto"/>
              <w:jc w:val="center"/>
              <w:rPr>
                <w:rFonts w:ascii="Times New Roman" w:eastAsia="Times New Roman" w:hAnsi="Times New Roman" w:cs="Times New Roman"/>
                <w:b/>
                <w:i/>
                <w:sz w:val="28"/>
                <w:szCs w:val="28"/>
                <w:u w:val="single"/>
                <w:lang w:eastAsia="ru-RU"/>
              </w:rPr>
            </w:pPr>
            <w:r w:rsidRPr="000E240B">
              <w:rPr>
                <w:rFonts w:ascii="Times New Roman" w:eastAsia="Times New Roman" w:hAnsi="Times New Roman" w:cs="Times New Roman"/>
                <w:b/>
                <w:i/>
                <w:sz w:val="28"/>
                <w:szCs w:val="28"/>
                <w:u w:val="single"/>
                <w:lang w:eastAsia="ru-RU"/>
              </w:rPr>
              <w:t>Основные международные документы, касающиеся прав детей.</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D85646">
              <w:rPr>
                <w:rFonts w:ascii="Times New Roman" w:eastAsia="Times New Roman" w:hAnsi="Times New Roman" w:cs="Times New Roman"/>
                <w:b/>
                <w:bCs/>
                <w:i/>
                <w:iCs/>
                <w:sz w:val="28"/>
                <w:szCs w:val="28"/>
                <w:lang w:eastAsia="ru-RU"/>
              </w:rPr>
              <w:t>Декларация прав ребенка (1959).</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D85646">
              <w:rPr>
                <w:rFonts w:ascii="Times New Roman" w:eastAsia="Times New Roman" w:hAnsi="Times New Roman" w:cs="Times New Roman"/>
                <w:b/>
                <w:bCs/>
                <w:i/>
                <w:iCs/>
                <w:sz w:val="28"/>
                <w:szCs w:val="28"/>
                <w:lang w:eastAsia="ru-RU"/>
              </w:rPr>
              <w:t>Конвенция ООН о правах ребенка (1989).</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D85646">
              <w:rPr>
                <w:rFonts w:ascii="Times New Roman" w:eastAsia="Times New Roman" w:hAnsi="Times New Roman" w:cs="Times New Roman"/>
                <w:b/>
                <w:bCs/>
                <w:i/>
                <w:iCs/>
                <w:sz w:val="28"/>
                <w:szCs w:val="28"/>
                <w:lang w:eastAsia="ru-RU"/>
              </w:rPr>
              <w:t>Всемирная декларация об обеспечении выживания, защиты и развития детей (1990).</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В нашей стране, кроме этих документов, принят ряд законодательных актов.</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D85646">
              <w:rPr>
                <w:rFonts w:ascii="Times New Roman" w:eastAsia="Times New Roman" w:hAnsi="Times New Roman" w:cs="Times New Roman"/>
                <w:i/>
                <w:iCs/>
                <w:sz w:val="28"/>
                <w:szCs w:val="28"/>
                <w:lang w:eastAsia="ru-RU"/>
              </w:rPr>
              <w:t>Семейный Кодекс РФ (1996).</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D85646">
              <w:rPr>
                <w:rFonts w:ascii="Times New Roman" w:eastAsia="Times New Roman" w:hAnsi="Times New Roman" w:cs="Times New Roman"/>
                <w:i/>
                <w:iCs/>
                <w:sz w:val="28"/>
                <w:szCs w:val="28"/>
                <w:lang w:eastAsia="ru-RU"/>
              </w:rPr>
              <w:t>Закон «Об основных гарантиях прав ребенка в РФ».</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D85646">
              <w:rPr>
                <w:rFonts w:ascii="Times New Roman" w:eastAsia="Times New Roman" w:hAnsi="Times New Roman" w:cs="Times New Roman"/>
                <w:i/>
                <w:iCs/>
                <w:sz w:val="28"/>
                <w:szCs w:val="28"/>
                <w:lang w:eastAsia="ru-RU"/>
              </w:rPr>
              <w:t>Закон «Об образовании».</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В перечисленных документах провозглашаются основные права детей: на имя, гражданство, любовь, понимание, материальное обеспечение, социальную защиту и возможность получать образование, развиваться физически, умственно, нравственно и духовно в условиях свободы. Особое место уделяется защите прав ребенка. Указывается, что ребенок должен своевременно получать помощь и быть защищен от всех форм небрежного отношения, жестокости и эксплуатации.</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proofErr w:type="gramStart"/>
            <w:r w:rsidRPr="000E240B">
              <w:rPr>
                <w:rFonts w:ascii="Times New Roman" w:eastAsia="Times New Roman" w:hAnsi="Times New Roman" w:cs="Times New Roman"/>
                <w:sz w:val="28"/>
                <w:szCs w:val="28"/>
                <w:lang w:eastAsia="ru-RU"/>
              </w:rPr>
              <w:t>Законодательные акты признают за каждым</w:t>
            </w:r>
            <w:r w:rsidRPr="00D85646">
              <w:rPr>
                <w:rFonts w:ascii="Times New Roman" w:eastAsia="Times New Roman" w:hAnsi="Times New Roman" w:cs="Times New Roman"/>
                <w:sz w:val="28"/>
                <w:szCs w:val="28"/>
                <w:lang w:eastAsia="ru-RU"/>
              </w:rPr>
              <w:t xml:space="preserve"> ребенком – независимо от расы, </w:t>
            </w:r>
            <w:r w:rsidRPr="000E240B">
              <w:rPr>
                <w:rFonts w:ascii="Times New Roman" w:eastAsia="Times New Roman" w:hAnsi="Times New Roman" w:cs="Times New Roman"/>
                <w:sz w:val="28"/>
                <w:szCs w:val="28"/>
                <w:lang w:eastAsia="ru-RU"/>
              </w:rPr>
              <w:t>цвета кожи, пола, языка, религии политических или иных убеждений, национального, этнического и социального происхождения – юридическое право: на воспитание, развитие, защиту, активное участие в жизни общества.</w:t>
            </w:r>
            <w:proofErr w:type="gramEnd"/>
            <w:r w:rsidRPr="000E240B">
              <w:rPr>
                <w:rFonts w:ascii="Times New Roman" w:eastAsia="Times New Roman" w:hAnsi="Times New Roman" w:cs="Times New Roman"/>
                <w:sz w:val="28"/>
                <w:szCs w:val="28"/>
                <w:lang w:eastAsia="ru-RU"/>
              </w:rPr>
              <w:t xml:space="preserve"> Права ребенка увязываются с правами и обязанностями родителей и других лиц, несущих ответственность за жизнь детей, их развитие и защиту.</w:t>
            </w:r>
          </w:p>
          <w:p w:rsidR="00D85646"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b/>
                <w:sz w:val="28"/>
                <w:szCs w:val="28"/>
                <w:lang w:eastAsia="ru-RU"/>
              </w:rPr>
              <w:t>Ст. 65 п. 1 Семейного кодекса</w:t>
            </w:r>
            <w:r w:rsidRPr="000E240B">
              <w:rPr>
                <w:rFonts w:ascii="Times New Roman" w:eastAsia="Times New Roman" w:hAnsi="Times New Roman" w:cs="Times New Roman"/>
                <w:sz w:val="28"/>
                <w:szCs w:val="28"/>
                <w:lang w:eastAsia="ru-RU"/>
              </w:rPr>
              <w:t xml:space="preserve"> гласит, что «родительские права не могут осуществляться в противоречии с интересами детей. </w:t>
            </w:r>
          </w:p>
          <w:p w:rsidR="00D85646" w:rsidRDefault="000E240B" w:rsidP="000E240B">
            <w:pPr>
              <w:spacing w:after="167" w:line="240" w:lineRule="auto"/>
              <w:jc w:val="both"/>
              <w:rPr>
                <w:rFonts w:ascii="Times New Roman" w:eastAsia="Times New Roman" w:hAnsi="Times New Roman" w:cs="Times New Roman"/>
                <w:b/>
                <w:sz w:val="28"/>
                <w:szCs w:val="28"/>
                <w:lang w:eastAsia="ru-RU"/>
              </w:rPr>
            </w:pPr>
            <w:r w:rsidRPr="000E240B">
              <w:rPr>
                <w:rFonts w:ascii="Times New Roman" w:eastAsia="Times New Roman" w:hAnsi="Times New Roman" w:cs="Times New Roman"/>
                <w:b/>
                <w:sz w:val="28"/>
                <w:szCs w:val="28"/>
                <w:lang w:eastAsia="ru-RU"/>
              </w:rPr>
              <w:t>Обеспечение интересов детей.</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xml:space="preserve"> Обеспечение интересов детей должно быть предметом основной заботы их родителей. При осуществлении родительских прав взрослые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w:t>
            </w:r>
            <w:r w:rsidRPr="00D85646">
              <w:rPr>
                <w:rFonts w:ascii="Times New Roman" w:eastAsia="Times New Roman" w:hAnsi="Times New Roman" w:cs="Times New Roman"/>
                <w:b/>
                <w:bCs/>
                <w:i/>
                <w:iCs/>
                <w:sz w:val="28"/>
                <w:szCs w:val="28"/>
                <w:lang w:eastAsia="ru-RU"/>
              </w:rPr>
              <w:t>Каждый ребенок, в соответствии с нормами внутреннего и международного права, обладает следующими правами и свободами в области семейных отношений:</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жить и воспитываться в семье;</w:t>
            </w:r>
          </w:p>
          <w:p w:rsidR="00913603"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знать, кто является его родителями;</w:t>
            </w:r>
          </w:p>
          <w:p w:rsidR="00913603" w:rsidRPr="000E240B" w:rsidRDefault="00913603" w:rsidP="000E240B">
            <w:pPr>
              <w:spacing w:after="167" w:line="240" w:lineRule="auto"/>
              <w:jc w:val="both"/>
              <w:rPr>
                <w:rFonts w:ascii="Times New Roman" w:eastAsia="Times New Roman" w:hAnsi="Times New Roman" w:cs="Times New Roman"/>
                <w:sz w:val="28"/>
                <w:szCs w:val="28"/>
                <w:lang w:eastAsia="ru-RU"/>
              </w:rPr>
            </w:pP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на проживание совместно с ними (кроме случаев, когда это противоречит его интересам) и на заботу с их стороны;</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на воспитание родителями, а при их отсутствии или лишении родительских прав – на воспитание опекуном, попечителем или детским учреждением;</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на всестороннее развитие;</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на уважение человеческого достоинства;</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то есть попавшим в следственный изолятор, больницу и т.д.;</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на защиту;</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на выражение собственного мнения;</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на получение фамилии, имени, отчества;</w:t>
            </w:r>
          </w:p>
          <w:p w:rsidR="000E240B" w:rsidRPr="000E240B" w:rsidRDefault="000E240B" w:rsidP="000E240B">
            <w:pPr>
              <w:spacing w:after="167" w:line="240" w:lineRule="auto"/>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на получение средств, к существованию и на собственные доходы.</w:t>
            </w:r>
            <w:r w:rsidRPr="000E240B">
              <w:rPr>
                <w:rFonts w:ascii="Times New Roman" w:eastAsia="Times New Roman" w:hAnsi="Times New Roman" w:cs="Times New Roman"/>
                <w:sz w:val="28"/>
                <w:szCs w:val="28"/>
                <w:lang w:eastAsia="ru-RU"/>
              </w:rPr>
              <w:br/>
            </w:r>
            <w:r w:rsidRPr="00D85646">
              <w:rPr>
                <w:rFonts w:ascii="Times New Roman" w:eastAsia="Times New Roman" w:hAnsi="Times New Roman" w:cs="Times New Roman"/>
                <w:b/>
                <w:bCs/>
                <w:i/>
                <w:iCs/>
                <w:sz w:val="28"/>
                <w:szCs w:val="28"/>
                <w:lang w:eastAsia="ru-RU"/>
              </w:rPr>
              <w:t>Советы родителям.</w:t>
            </w:r>
          </w:p>
          <w:p w:rsidR="000E240B" w:rsidRPr="000E240B" w:rsidRDefault="000E240B" w:rsidP="000E240B">
            <w:pPr>
              <w:numPr>
                <w:ilvl w:val="0"/>
                <w:numId w:val="1"/>
              </w:numPr>
              <w:spacing w:after="0" w:line="240" w:lineRule="auto"/>
              <w:ind w:left="737"/>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Ребенок ни в чем не виноват перед вами. Ни в том, что появился на свет. Ни в том, что создал вам дополнительные трудности. Ни в том, что не оправдал ваши ожидания. И вы не вправе требовать, чтобы он разрешил ваши проблемы.</w:t>
            </w:r>
          </w:p>
          <w:p w:rsidR="000E240B" w:rsidRPr="000E240B" w:rsidRDefault="000E240B" w:rsidP="000E240B">
            <w:pPr>
              <w:numPr>
                <w:ilvl w:val="0"/>
                <w:numId w:val="1"/>
              </w:numPr>
              <w:spacing w:after="0" w:line="240" w:lineRule="auto"/>
              <w:ind w:left="737"/>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Ребенок – не ваша собственность, а самостоятельный человек. И решать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создав условия для их реализации.</w:t>
            </w:r>
          </w:p>
          <w:p w:rsidR="000E240B" w:rsidRPr="000E240B" w:rsidRDefault="000E240B" w:rsidP="000E240B">
            <w:pPr>
              <w:numPr>
                <w:ilvl w:val="0"/>
                <w:numId w:val="1"/>
              </w:numPr>
              <w:spacing w:after="0" w:line="240" w:lineRule="auto"/>
              <w:ind w:left="737"/>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Ваш ребенок далеко не всегда будет послушным и милым. Его упрямство и капризы также неизбежны, как сам факт присутствия в семье.</w:t>
            </w:r>
          </w:p>
          <w:p w:rsidR="000E240B" w:rsidRPr="000E240B" w:rsidRDefault="000E240B" w:rsidP="000E240B">
            <w:pPr>
              <w:numPr>
                <w:ilvl w:val="0"/>
                <w:numId w:val="1"/>
              </w:numPr>
              <w:spacing w:after="0" w:line="240" w:lineRule="auto"/>
              <w:ind w:left="737"/>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Во многих капризах и шалостях ребенка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Требовали от него того, что он просто не может вам дать – в силу особенностей возраста или характера. Короче – не желали принимать его таким, каков он есть.</w:t>
            </w:r>
          </w:p>
          <w:p w:rsidR="000E240B" w:rsidRPr="000E240B" w:rsidRDefault="000E240B" w:rsidP="000E240B">
            <w:pPr>
              <w:numPr>
                <w:ilvl w:val="0"/>
                <w:numId w:val="1"/>
              </w:numPr>
              <w:spacing w:after="0" w:line="240" w:lineRule="auto"/>
              <w:ind w:left="737"/>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Вы должны всегда верить в то лучшее, что есть в ребенке. В то лучшее, что в нем еще будет. Не сомневаться в том, что рано или поздно это лучшее непременно проявится. И сохранять оптимизм во всех педагогических невзгодах.</w:t>
            </w:r>
            <w:r w:rsidRPr="000E240B">
              <w:rPr>
                <w:rFonts w:ascii="Times New Roman" w:eastAsia="Times New Roman" w:hAnsi="Times New Roman" w:cs="Times New Roman"/>
                <w:sz w:val="28"/>
                <w:szCs w:val="28"/>
                <w:lang w:eastAsia="ru-RU"/>
              </w:rPr>
              <w:br/>
            </w:r>
            <w:r w:rsidRPr="00D85646">
              <w:rPr>
                <w:rFonts w:ascii="Times New Roman" w:eastAsia="Times New Roman" w:hAnsi="Times New Roman" w:cs="Times New Roman"/>
                <w:b/>
                <w:bCs/>
                <w:i/>
                <w:iCs/>
                <w:sz w:val="28"/>
                <w:szCs w:val="28"/>
                <w:lang w:eastAsia="ru-RU"/>
              </w:rPr>
              <w:t>Ребенок учится тому, чему его учит жизнь</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(Барбара Л.Вульф)</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Если ребенок живет в атмосфере любви и признания, он учится находить любовь.</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lastRenderedPageBreak/>
              <w:t>Если к ребенку относиться враждебно, он учится драться.</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Если ребенка высмеивают, он учится быть застенчивым.</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Если ребенка стыдят, он учится чувствовать себя виноватым.</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Если ребенок вынужден проявлять терпимость, он учится терпению.</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Если ребенка поощряют, он учится уверенности в себе.</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Если ребенка хвалят, он учится благодарности.</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Если к ребенку относятся честно, он учится справедливости.</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Если ребенок растет в безопасности, он учится доверять.</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Если к ребенку относятся с одобрением, он учится любить себя.</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 </w:t>
            </w:r>
            <w:r w:rsidRPr="00D85646">
              <w:rPr>
                <w:rFonts w:ascii="Times New Roman" w:eastAsia="Times New Roman" w:hAnsi="Times New Roman" w:cs="Times New Roman"/>
                <w:b/>
                <w:bCs/>
                <w:i/>
                <w:iCs/>
                <w:sz w:val="28"/>
                <w:szCs w:val="28"/>
                <w:lang w:eastAsia="ru-RU"/>
              </w:rPr>
              <w:t>Четыре заповеди мудрого родителя.</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Ребенка нужно не просто любить, этого мало. Его нужно уважать и видеть в нем личность</w:t>
            </w:r>
            <w:proofErr w:type="gramStart"/>
            <w:r w:rsidRPr="000E240B">
              <w:rPr>
                <w:rFonts w:ascii="Times New Roman" w:eastAsia="Times New Roman" w:hAnsi="Times New Roman" w:cs="Times New Roman"/>
                <w:sz w:val="28"/>
                <w:szCs w:val="28"/>
                <w:lang w:eastAsia="ru-RU"/>
              </w:rPr>
              <w:t xml:space="preserve"> .</w:t>
            </w:r>
            <w:proofErr w:type="gramEnd"/>
            <w:r w:rsidRPr="000E240B">
              <w:rPr>
                <w:rFonts w:ascii="Times New Roman" w:eastAsia="Times New Roman" w:hAnsi="Times New Roman" w:cs="Times New Roman"/>
                <w:sz w:val="28"/>
                <w:szCs w:val="28"/>
                <w:lang w:eastAsia="ru-RU"/>
              </w:rPr>
              <w:t xml:space="preserve"> не забывайте также о том, что воспитание – процесс «долгоиграющий», мгновенных результатов ждать не приходится. Если малыш по каким-то причинам не оправдывает ваших ожиданий, не кипятитесь. Спокойно подумайте, что вы можете сделать, чтобы ситуация со временем изменилась.</w:t>
            </w:r>
          </w:p>
          <w:p w:rsidR="000E240B" w:rsidRPr="000E240B" w:rsidRDefault="000E240B" w:rsidP="000E240B">
            <w:pPr>
              <w:spacing w:after="167" w:line="240" w:lineRule="auto"/>
              <w:rPr>
                <w:rFonts w:ascii="Times New Roman" w:eastAsia="Times New Roman" w:hAnsi="Times New Roman" w:cs="Times New Roman"/>
                <w:sz w:val="28"/>
                <w:szCs w:val="28"/>
                <w:lang w:eastAsia="ru-RU"/>
              </w:rPr>
            </w:pPr>
            <w:r w:rsidRPr="00D85646">
              <w:rPr>
                <w:rFonts w:ascii="Times New Roman" w:eastAsia="Times New Roman" w:hAnsi="Times New Roman" w:cs="Times New Roman"/>
                <w:b/>
                <w:i/>
                <w:iCs/>
                <w:sz w:val="28"/>
                <w:szCs w:val="28"/>
                <w:lang w:eastAsia="ru-RU"/>
              </w:rPr>
              <w:t>Не пытайтесь сделать из ребенка самого-самого.</w:t>
            </w:r>
            <w:r w:rsidRPr="000E240B">
              <w:rPr>
                <w:rFonts w:ascii="Times New Roman" w:eastAsia="Times New Roman" w:hAnsi="Times New Roman" w:cs="Times New Roman"/>
                <w:b/>
                <w:sz w:val="28"/>
                <w:szCs w:val="28"/>
                <w:lang w:eastAsia="ru-RU"/>
              </w:rPr>
              <w:br/>
            </w:r>
            <w:r w:rsidRPr="000E240B">
              <w:rPr>
                <w:rFonts w:ascii="Times New Roman" w:eastAsia="Times New Roman" w:hAnsi="Times New Roman" w:cs="Times New Roman"/>
                <w:sz w:val="28"/>
                <w:szCs w:val="28"/>
                <w:lang w:eastAsia="ru-RU"/>
              </w:rPr>
              <w:br/>
              <w:t>Так не бывает, чтобы человек одинаково хорошо все знал и умел. Даже самые взрослые и мудрые на это неспособны.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0E240B" w:rsidRPr="000E240B" w:rsidRDefault="000E240B" w:rsidP="000E240B">
            <w:pPr>
              <w:spacing w:after="167" w:line="240" w:lineRule="auto"/>
              <w:rPr>
                <w:rFonts w:ascii="Times New Roman" w:eastAsia="Times New Roman" w:hAnsi="Times New Roman" w:cs="Times New Roman"/>
                <w:sz w:val="28"/>
                <w:szCs w:val="28"/>
                <w:lang w:eastAsia="ru-RU"/>
              </w:rPr>
            </w:pPr>
            <w:r w:rsidRPr="00D85646">
              <w:rPr>
                <w:rFonts w:ascii="Times New Roman" w:eastAsia="Times New Roman" w:hAnsi="Times New Roman" w:cs="Times New Roman"/>
                <w:b/>
                <w:i/>
                <w:iCs/>
                <w:sz w:val="28"/>
                <w:szCs w:val="28"/>
                <w:lang w:eastAsia="ru-RU"/>
              </w:rPr>
              <w:t>Не сравнивайте вслух ребенка с другими детьми.</w:t>
            </w:r>
            <w:r w:rsidRPr="000E240B">
              <w:rPr>
                <w:rFonts w:ascii="Times New Roman" w:eastAsia="Times New Roman" w:hAnsi="Times New Roman" w:cs="Times New Roman"/>
                <w:b/>
                <w:sz w:val="28"/>
                <w:szCs w:val="28"/>
                <w:lang w:eastAsia="ru-RU"/>
              </w:rPr>
              <w:br/>
            </w:r>
            <w:r w:rsidRPr="000E240B">
              <w:rPr>
                <w:rFonts w:ascii="Times New Roman" w:eastAsia="Times New Roman" w:hAnsi="Times New Roman" w:cs="Times New Roman"/>
                <w:sz w:val="28"/>
                <w:szCs w:val="28"/>
                <w:lang w:eastAsia="ru-RU"/>
              </w:rPr>
              <w:br/>
              <w:t>Воспринимайте рассказ об успехах чужих детей воспринимайте как информацию. Если разговор о том, что «Миша из второго подъезда непревзойденно играет на скрипке», происходит в присутствии вашего ребенка, вам в ответ тоже нужно что-то сказать. Важно, чтобы ваш ребенок знал: вы любите его таким, какой он есть!</w:t>
            </w:r>
          </w:p>
          <w:p w:rsidR="000E240B" w:rsidRPr="000E240B" w:rsidRDefault="000E240B" w:rsidP="000E240B">
            <w:pPr>
              <w:spacing w:after="167" w:line="240" w:lineRule="auto"/>
              <w:rPr>
                <w:rFonts w:ascii="Times New Roman" w:eastAsia="Times New Roman" w:hAnsi="Times New Roman" w:cs="Times New Roman"/>
                <w:sz w:val="28"/>
                <w:szCs w:val="28"/>
                <w:lang w:eastAsia="ru-RU"/>
              </w:rPr>
            </w:pPr>
            <w:r w:rsidRPr="00D85646">
              <w:rPr>
                <w:rFonts w:ascii="Times New Roman" w:eastAsia="Times New Roman" w:hAnsi="Times New Roman" w:cs="Times New Roman"/>
                <w:b/>
                <w:i/>
                <w:iCs/>
                <w:sz w:val="28"/>
                <w:szCs w:val="28"/>
                <w:lang w:eastAsia="ru-RU"/>
              </w:rPr>
              <w:t>Перестаньте шантажировать.</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t>Навсегда исключите из своего словаря такие фразы: «Вот, я старалась, а ты …», «Я вот лежу, болею, а ты …», «Я тебя растила, а ты …». Это</w:t>
            </w:r>
            <w:proofErr w:type="gramStart"/>
            <w:r w:rsidRPr="000E240B">
              <w:rPr>
                <w:rFonts w:ascii="Times New Roman" w:eastAsia="Times New Roman" w:hAnsi="Times New Roman" w:cs="Times New Roman"/>
                <w:sz w:val="28"/>
                <w:szCs w:val="28"/>
                <w:lang w:eastAsia="ru-RU"/>
              </w:rPr>
              <w:t xml:space="preserve"> ,</w:t>
            </w:r>
            <w:proofErr w:type="gramEnd"/>
            <w:r w:rsidRPr="000E240B">
              <w:rPr>
                <w:rFonts w:ascii="Times New Roman" w:eastAsia="Times New Roman" w:hAnsi="Times New Roman" w:cs="Times New Roman"/>
                <w:sz w:val="28"/>
                <w:szCs w:val="28"/>
                <w:lang w:eastAsia="ru-RU"/>
              </w:rPr>
              <w:t xml:space="preserve"> граждане родители, на языке Уголовного кодекса называется шантаж. Самая нечестная из всех попыток устыдить. И самая неэффективная.</w:t>
            </w:r>
          </w:p>
          <w:p w:rsidR="00D85646" w:rsidRDefault="00D85646" w:rsidP="000E240B">
            <w:pPr>
              <w:spacing w:after="167" w:line="240" w:lineRule="auto"/>
              <w:rPr>
                <w:rFonts w:ascii="Times New Roman" w:eastAsia="Times New Roman" w:hAnsi="Times New Roman" w:cs="Times New Roman"/>
                <w:b/>
                <w:i/>
                <w:iCs/>
                <w:sz w:val="28"/>
                <w:szCs w:val="28"/>
                <w:lang w:eastAsia="ru-RU"/>
              </w:rPr>
            </w:pPr>
          </w:p>
          <w:p w:rsidR="000E240B" w:rsidRPr="000E240B" w:rsidRDefault="000E240B" w:rsidP="000E240B">
            <w:pPr>
              <w:spacing w:after="167" w:line="240" w:lineRule="auto"/>
              <w:rPr>
                <w:rFonts w:ascii="Times New Roman" w:eastAsia="Times New Roman" w:hAnsi="Times New Roman" w:cs="Times New Roman"/>
                <w:sz w:val="28"/>
                <w:szCs w:val="28"/>
                <w:lang w:eastAsia="ru-RU"/>
              </w:rPr>
            </w:pPr>
            <w:r w:rsidRPr="00D85646">
              <w:rPr>
                <w:rFonts w:ascii="Times New Roman" w:eastAsia="Times New Roman" w:hAnsi="Times New Roman" w:cs="Times New Roman"/>
                <w:b/>
                <w:i/>
                <w:iCs/>
                <w:sz w:val="28"/>
                <w:szCs w:val="28"/>
                <w:lang w:eastAsia="ru-RU"/>
              </w:rPr>
              <w:t>Избегайте свидетелей.</w:t>
            </w:r>
            <w:r w:rsidRPr="000E240B">
              <w:rPr>
                <w:rFonts w:ascii="Times New Roman" w:eastAsia="Times New Roman" w:hAnsi="Times New Roman" w:cs="Times New Roman"/>
                <w:b/>
                <w:sz w:val="28"/>
                <w:szCs w:val="28"/>
                <w:lang w:eastAsia="ru-RU"/>
              </w:rPr>
              <w:br/>
            </w:r>
            <w:r w:rsidRPr="000E240B">
              <w:rPr>
                <w:rFonts w:ascii="Times New Roman" w:eastAsia="Times New Roman" w:hAnsi="Times New Roman" w:cs="Times New Roman"/>
                <w:sz w:val="28"/>
                <w:szCs w:val="28"/>
                <w:lang w:eastAsia="ru-RU"/>
              </w:rPr>
              <w:br/>
              <w:t xml:space="preserve">Если действительно возникает ситуация, ввергающая вас в краску (ребенок </w:t>
            </w:r>
            <w:proofErr w:type="gramStart"/>
            <w:r w:rsidRPr="000E240B">
              <w:rPr>
                <w:rFonts w:ascii="Times New Roman" w:eastAsia="Times New Roman" w:hAnsi="Times New Roman" w:cs="Times New Roman"/>
                <w:sz w:val="28"/>
                <w:szCs w:val="28"/>
                <w:lang w:eastAsia="ru-RU"/>
              </w:rPr>
              <w:t>нахамил</w:t>
            </w:r>
            <w:proofErr w:type="gramEnd"/>
            <w:r w:rsidRPr="000E240B">
              <w:rPr>
                <w:rFonts w:ascii="Times New Roman" w:eastAsia="Times New Roman" w:hAnsi="Times New Roman" w:cs="Times New Roman"/>
                <w:sz w:val="28"/>
                <w:szCs w:val="28"/>
                <w:lang w:eastAsia="ru-RU"/>
              </w:rPr>
              <w:t xml:space="preserve"> старику, устроил истерику в магазине), нужно твердо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призвать малыша к стыду вполне уместно. Ведь на определенном этапе жизни эта эмоция играет важную и полезную роль тормоза, не позволяющего совершать неблаговидные поступки.</w:t>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sz w:val="28"/>
                <w:szCs w:val="28"/>
                <w:lang w:eastAsia="ru-RU"/>
              </w:rPr>
              <w:br/>
            </w:r>
            <w:r w:rsidRPr="000E240B">
              <w:rPr>
                <w:rFonts w:ascii="Times New Roman" w:eastAsia="Times New Roman" w:hAnsi="Times New Roman" w:cs="Times New Roman"/>
                <w:b/>
                <w:sz w:val="28"/>
                <w:szCs w:val="28"/>
                <w:lang w:eastAsia="ru-RU"/>
              </w:rPr>
              <w:t>Главное - не забывать, что у всего должна быть мера.</w:t>
            </w:r>
          </w:p>
          <w:p w:rsidR="000E240B" w:rsidRPr="000E240B" w:rsidRDefault="000E240B" w:rsidP="000E240B">
            <w:pPr>
              <w:spacing w:after="167" w:line="240" w:lineRule="auto"/>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w:t>
            </w:r>
          </w:p>
          <w:p w:rsidR="000E240B" w:rsidRPr="000E240B" w:rsidRDefault="000E240B" w:rsidP="000E240B">
            <w:pPr>
              <w:spacing w:after="167" w:line="240" w:lineRule="auto"/>
              <w:jc w:val="center"/>
              <w:rPr>
                <w:rFonts w:ascii="Times New Roman" w:eastAsia="Times New Roman" w:hAnsi="Times New Roman" w:cs="Times New Roman"/>
                <w:sz w:val="28"/>
                <w:szCs w:val="28"/>
                <w:lang w:eastAsia="ru-RU"/>
              </w:rPr>
            </w:pPr>
            <w:r w:rsidRPr="00D85646">
              <w:rPr>
                <w:rFonts w:ascii="Times New Roman" w:eastAsia="Times New Roman" w:hAnsi="Times New Roman" w:cs="Times New Roman"/>
                <w:b/>
                <w:bCs/>
                <w:color w:val="FF0000"/>
                <w:sz w:val="28"/>
                <w:szCs w:val="28"/>
                <w:lang w:eastAsia="ru-RU"/>
              </w:rPr>
              <w:t>2. Роль семьи в воспитании   дошкольника.</w:t>
            </w:r>
          </w:p>
          <w:p w:rsidR="000E240B" w:rsidRPr="000E240B" w:rsidRDefault="000E240B" w:rsidP="000E240B">
            <w:pPr>
              <w:spacing w:after="167" w:line="240" w:lineRule="auto"/>
              <w:jc w:val="center"/>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w:t>
            </w:r>
            <w:r w:rsidRPr="00D85646">
              <w:rPr>
                <w:rFonts w:ascii="Times New Roman" w:eastAsia="Times New Roman" w:hAnsi="Times New Roman" w:cs="Times New Roman"/>
                <w:sz w:val="28"/>
                <w:szCs w:val="28"/>
                <w:lang w:eastAsia="ru-RU"/>
              </w:rPr>
              <w:t> </w:t>
            </w:r>
            <w:r w:rsidRPr="00D85646">
              <w:rPr>
                <w:rFonts w:ascii="Times New Roman" w:eastAsia="Times New Roman" w:hAnsi="Times New Roman" w:cs="Times New Roman"/>
                <w:b/>
                <w:bCs/>
                <w:i/>
                <w:iCs/>
                <w:sz w:val="28"/>
                <w:szCs w:val="28"/>
                <w:lang w:eastAsia="ru-RU"/>
              </w:rPr>
              <w:t>Семья. В ней человек начинает сбою жизнь, в ней делит ее с другими людьми, в ней продолжает себя в детях. Семья может быть спасательным кругом в бушующем жизненном  море  и роковым подводным рифом. Семья способна украсить жизнь и искалечить её.</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В семье сходятся и фокусируются все возможные эмоции, страсти, аффекты. «Мой дом – моя крепость» –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 таково Общество. Не менее справедливо утверждать, что каково общество – такова семья.</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Мир семьи разнообразен, многолик. Он дает родителям возможность почувствовать полноту и прелести человеческой жизни, осмыслить ее, продлить своё бытие в детях.</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Дети в семье – дополнение, обогащение жизни двух людей, связавших себя узами брака. Они приносят радость, заботу, расширяют любовь друг к другу, делают любовь между мужем и женой более глубокой, осмысленной, человеческой.</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Несомненно, что ребёнку нужны оба родителя –</w:t>
            </w:r>
            <w:r w:rsidRPr="00D85646">
              <w:rPr>
                <w:rFonts w:ascii="Times New Roman" w:eastAsia="Times New Roman" w:hAnsi="Times New Roman" w:cs="Times New Roman"/>
                <w:i/>
                <w:iCs/>
                <w:sz w:val="28"/>
                <w:szCs w:val="28"/>
                <w:lang w:eastAsia="ru-RU"/>
              </w:rPr>
              <w:t> </w:t>
            </w:r>
            <w:r w:rsidRPr="000E240B">
              <w:rPr>
                <w:rFonts w:ascii="Times New Roman" w:eastAsia="Times New Roman" w:hAnsi="Times New Roman" w:cs="Times New Roman"/>
                <w:sz w:val="28"/>
                <w:szCs w:val="28"/>
                <w:lang w:eastAsia="ru-RU"/>
              </w:rPr>
              <w:t>любящие отец и мать. «Когда отец и мать любят друг друга, больше всего от их любви получает ребёнок» (В.И. Кочетков).</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Во многих семьях время от времени трения, возникающие между супругами, способствуют появлению психологических проблем у ребёнка. Решить эти проблемы и таким образом помочь ребёнку часто просто невозможно без коррекции супружеских отношений.</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Двое на жизненном пути. Но их никогда не бывает двое. Рядом родители,</w:t>
            </w:r>
            <w:r w:rsidRPr="00D85646">
              <w:rPr>
                <w:rFonts w:ascii="Times New Roman" w:eastAsia="Times New Roman" w:hAnsi="Times New Roman" w:cs="Times New Roman"/>
                <w:i/>
                <w:iCs/>
                <w:sz w:val="28"/>
                <w:szCs w:val="28"/>
                <w:lang w:eastAsia="ru-RU"/>
              </w:rPr>
              <w:t> </w:t>
            </w:r>
            <w:r w:rsidRPr="000E240B">
              <w:rPr>
                <w:rFonts w:ascii="Times New Roman" w:eastAsia="Times New Roman" w:hAnsi="Times New Roman" w:cs="Times New Roman"/>
                <w:sz w:val="28"/>
                <w:szCs w:val="28"/>
                <w:lang w:eastAsia="ru-RU"/>
              </w:rPr>
              <w:t xml:space="preserve">дети, друзья и товарищи. Все они – каждый по-своему – дороги нам, и хочется сохранить с ними близость и понимание. Это трудно. Трудно еще и потому, что за бегом дней, переполненных заботами, не успеваешь подумать о самом главном – об отношениях с теми, кого любим. И часто спохватываемся лишь тогда, когда что-то </w:t>
            </w:r>
            <w:r w:rsidRPr="000E240B">
              <w:rPr>
                <w:rFonts w:ascii="Times New Roman" w:eastAsia="Times New Roman" w:hAnsi="Times New Roman" w:cs="Times New Roman"/>
                <w:sz w:val="28"/>
                <w:szCs w:val="28"/>
                <w:lang w:eastAsia="ru-RU"/>
              </w:rPr>
              <w:lastRenderedPageBreak/>
              <w:t>разлаживается. Мы начинаем что-то лихорадочно предпринимать, но ... поздно.</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Семейные кризисы всегда производят тяжелое впечатление на детей, особенно если они скрыты от ребёнка. В реальной жизни семьи практически невозможно, чтобы конфликты или просто плохое настроение одного человека переживалось лишь им одним. Известно, что даже новорожденный, если его мать испытывает тревогу, тоже начинает нервничать. Новорожденный, не понимающий ни языка, ни значения выражения лица, тем не менее, улавливает состояние матери. Даже дошкольник, не понимая полностью сути родительских разногласий, придаёт им своеобразный смысл. Ребёнок понимает, что когда мама и папа ругаются, ему плохо, ему хочется плакать, бежать куда-то или сделать что-нибудь злое.</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«Ребёнок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 чутки к изменению эмоциональной атмосферы в семье и склонны её изменения связывать с собственным поведением».</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Как правило, родители исходят из своих собственных переживаний, не учитывая переживания ребёнка, не понимают, что они оказывают негативное влияние на дальнейшее его развитие.</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Родители, заботясь о будущем своих детей, хотят, чтобы они были</w:t>
            </w:r>
            <w:r w:rsidRPr="00D85646">
              <w:rPr>
                <w:rFonts w:ascii="Times New Roman" w:eastAsia="Times New Roman" w:hAnsi="Times New Roman" w:cs="Times New Roman"/>
                <w:b/>
                <w:bCs/>
                <w:i/>
                <w:iCs/>
                <w:sz w:val="28"/>
                <w:szCs w:val="28"/>
                <w:lang w:eastAsia="ru-RU"/>
              </w:rPr>
              <w:t> </w:t>
            </w:r>
            <w:r w:rsidRPr="000E240B">
              <w:rPr>
                <w:rFonts w:ascii="Times New Roman" w:eastAsia="Times New Roman" w:hAnsi="Times New Roman" w:cs="Times New Roman"/>
                <w:sz w:val="28"/>
                <w:szCs w:val="28"/>
                <w:lang w:eastAsia="ru-RU"/>
              </w:rPr>
              <w:t>носителями всего наилучшего, видят их имеющими всё то, что в них самих</w:t>
            </w:r>
            <w:r w:rsidRPr="00D85646">
              <w:rPr>
                <w:rFonts w:ascii="Times New Roman" w:eastAsia="Times New Roman" w:hAnsi="Times New Roman" w:cs="Times New Roman"/>
                <w:b/>
                <w:bCs/>
                <w:i/>
                <w:iCs/>
                <w:sz w:val="28"/>
                <w:szCs w:val="28"/>
                <w:lang w:eastAsia="ru-RU"/>
              </w:rPr>
              <w:t> </w:t>
            </w:r>
            <w:r w:rsidRPr="000E240B">
              <w:rPr>
                <w:rFonts w:ascii="Times New Roman" w:eastAsia="Times New Roman" w:hAnsi="Times New Roman" w:cs="Times New Roman"/>
                <w:sz w:val="28"/>
                <w:szCs w:val="28"/>
                <w:lang w:eastAsia="ru-RU"/>
              </w:rPr>
              <w:t>есть хорошего, и без их недостатков. Такое желание понятно и естественно,</w:t>
            </w:r>
            <w:r w:rsidRPr="00D85646">
              <w:rPr>
                <w:rFonts w:ascii="Times New Roman" w:eastAsia="Times New Roman" w:hAnsi="Times New Roman" w:cs="Times New Roman"/>
                <w:b/>
                <w:bCs/>
                <w:i/>
                <w:iCs/>
                <w:sz w:val="28"/>
                <w:szCs w:val="28"/>
                <w:lang w:eastAsia="ru-RU"/>
              </w:rPr>
              <w:t> </w:t>
            </w:r>
            <w:r w:rsidRPr="000E240B">
              <w:rPr>
                <w:rFonts w:ascii="Times New Roman" w:eastAsia="Times New Roman" w:hAnsi="Times New Roman" w:cs="Times New Roman"/>
                <w:sz w:val="28"/>
                <w:szCs w:val="28"/>
                <w:lang w:eastAsia="ru-RU"/>
              </w:rPr>
              <w:t>однако  оно  часто  приводит к  нереальным,  завышенным требованиям  по</w:t>
            </w:r>
            <w:r w:rsidRPr="00D85646">
              <w:rPr>
                <w:rFonts w:ascii="Times New Roman" w:eastAsia="Times New Roman" w:hAnsi="Times New Roman" w:cs="Times New Roman"/>
                <w:b/>
                <w:bCs/>
                <w:i/>
                <w:iCs/>
                <w:sz w:val="28"/>
                <w:szCs w:val="28"/>
                <w:lang w:eastAsia="ru-RU"/>
              </w:rPr>
              <w:t> </w:t>
            </w:r>
            <w:r w:rsidRPr="000E240B">
              <w:rPr>
                <w:rFonts w:ascii="Times New Roman" w:eastAsia="Times New Roman" w:hAnsi="Times New Roman" w:cs="Times New Roman"/>
                <w:sz w:val="28"/>
                <w:szCs w:val="28"/>
                <w:lang w:eastAsia="ru-RU"/>
              </w:rPr>
              <w:t>отношению к детям и самим родителям как воспитателям.</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Очень важным для детей является воспитание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авторитарным человеком в мужском коллективе.</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Сыновьям властных матерей – семейных лидеров – грозит такая же беда! В их сознании закрепляется образ отца, как мужчины, играющего подчиненную, пассивную роль. В дальнейшем это также скажется на формировании мужских черт характера, линии поведения. Известно, что мальчики, родители которых полностью блокируют упрямство и негативизм ребёнка трёх – четырёх лет, то есть блокируют проявление формирующегося «Я», в дальнейшем оказываются женственно мягкими, зависимыми.</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Мальчики лишенные достаточного общения с отцом, став взрослым, и, как правило, испытывают затруднения в исполнении отцовских обязанностей. Воспитываясь без отца, они могут усвоить женский тип поведения, но за норму мужского поведения принимают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lastRenderedPageBreak/>
              <w:t>   Перед ребенком, будь то мальчик или девочка, всегда должен быть положительный пример для подражания. Прекрасно, когда у ребёнка есть свои планы и намерения, свои интересы. Ребенок имеет право быть любимым родителями таким, каков он есть!</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Конечно, проявления родительской любви к детям разнообразны и многолики. Однако не всегда хорошие намерения достигают адресата –</w:t>
            </w:r>
            <w:r w:rsidRPr="00D85646">
              <w:rPr>
                <w:rFonts w:ascii="Times New Roman" w:eastAsia="Times New Roman" w:hAnsi="Times New Roman" w:cs="Times New Roman"/>
                <w:b/>
                <w:bCs/>
                <w:i/>
                <w:iCs/>
                <w:sz w:val="28"/>
                <w:szCs w:val="28"/>
                <w:lang w:eastAsia="ru-RU"/>
              </w:rPr>
              <w:t> </w:t>
            </w:r>
            <w:r w:rsidRPr="000E240B">
              <w:rPr>
                <w:rFonts w:ascii="Times New Roman" w:eastAsia="Times New Roman" w:hAnsi="Times New Roman" w:cs="Times New Roman"/>
                <w:sz w:val="28"/>
                <w:szCs w:val="28"/>
                <w:lang w:eastAsia="ru-RU"/>
              </w:rPr>
              <w:t>ребёнка. Дело в том, что он не умеет читать мысли и чувства родителей, а то, что они делают, далеко не всегда воспринимается им как проявление любви.</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Случай, когда родители проводят много времени со своими детьми, вовсе не означает, что дети воспринимают это как выражение теплых чувств. Не количество, а качество вместе проведенного времени имеет решающее значение.</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То есть «появляющийся на свет человеческий индивид имеет от природы достаточный диапазон задатков и возможностей, чтобы стать личностью, приобрести определенную социальную ценность. Однако в действительности, как мы знаем, это происходит далеко не всегда одинаково успешно. Возможно, одна из причин состоит в том, что первоначальная жизненная школа, условия, в которых начинается освоение мира и поиск своего места в нем, столь неоднозначны».</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Обобщая всё сказанное выше, касаясь тех проблем, о которых говорилось, неизменной остается мысль, что родительская любовь как чу</w:t>
            </w:r>
            <w:r w:rsidRPr="00D85646">
              <w:rPr>
                <w:rFonts w:ascii="Times New Roman" w:eastAsia="Times New Roman" w:hAnsi="Times New Roman" w:cs="Times New Roman"/>
                <w:sz w:val="28"/>
                <w:szCs w:val="28"/>
                <w:lang w:eastAsia="ru-RU"/>
              </w:rPr>
              <w:t xml:space="preserve">вство не должна быть самоцелью, </w:t>
            </w:r>
            <w:proofErr w:type="spellStart"/>
            <w:r w:rsidRPr="000E240B">
              <w:rPr>
                <w:rFonts w:ascii="Times New Roman" w:eastAsia="Times New Roman" w:hAnsi="Times New Roman" w:cs="Times New Roman"/>
                <w:sz w:val="28"/>
                <w:szCs w:val="28"/>
                <w:lang w:eastAsia="ru-RU"/>
              </w:rPr>
              <w:t>самоценностью</w:t>
            </w:r>
            <w:proofErr w:type="spellEnd"/>
            <w:r w:rsidRPr="000E240B">
              <w:rPr>
                <w:rFonts w:ascii="Times New Roman" w:eastAsia="Times New Roman" w:hAnsi="Times New Roman" w:cs="Times New Roman"/>
                <w:sz w:val="28"/>
                <w:szCs w:val="28"/>
                <w:lang w:eastAsia="ru-RU"/>
              </w:rPr>
              <w:t>. Она 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w:t>
            </w:r>
          </w:p>
          <w:p w:rsidR="000E240B" w:rsidRPr="000E240B" w:rsidRDefault="000E240B" w:rsidP="000E240B">
            <w:pPr>
              <w:spacing w:after="167" w:line="240" w:lineRule="auto"/>
              <w:jc w:val="both"/>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Мать и отец должны хорошо понимать, что их дитя – это что-то особое, своеобразное, возможно, очень похожее на них, однако иное существо. Родительская любовь – одна из самых больших человеческих ценностей. Правильная, разумная любовь матери и отца помогают ребенку раскрыть свои</w:t>
            </w:r>
            <w:r w:rsidRPr="00D85646">
              <w:rPr>
                <w:rFonts w:ascii="Times New Roman" w:eastAsia="Times New Roman" w:hAnsi="Times New Roman" w:cs="Times New Roman"/>
                <w:b/>
                <w:bCs/>
                <w:i/>
                <w:iCs/>
                <w:sz w:val="28"/>
                <w:szCs w:val="28"/>
                <w:lang w:eastAsia="ru-RU"/>
              </w:rPr>
              <w:t> </w:t>
            </w:r>
            <w:r w:rsidRPr="000E240B">
              <w:rPr>
                <w:rFonts w:ascii="Times New Roman" w:eastAsia="Times New Roman" w:hAnsi="Times New Roman" w:cs="Times New Roman"/>
                <w:sz w:val="28"/>
                <w:szCs w:val="28"/>
                <w:lang w:eastAsia="ru-RU"/>
              </w:rPr>
              <w:t>способности, найти свое место в обществе, стать личностью.</w:t>
            </w:r>
          </w:p>
          <w:p w:rsidR="000E240B" w:rsidRPr="000E240B" w:rsidRDefault="000E240B" w:rsidP="000E240B">
            <w:pPr>
              <w:spacing w:after="167" w:line="240" w:lineRule="auto"/>
              <w:rPr>
                <w:rFonts w:ascii="Times New Roman" w:eastAsia="Times New Roman" w:hAnsi="Times New Roman" w:cs="Times New Roman"/>
                <w:sz w:val="28"/>
                <w:szCs w:val="28"/>
                <w:lang w:eastAsia="ru-RU"/>
              </w:rPr>
            </w:pPr>
            <w:r w:rsidRPr="000E240B">
              <w:rPr>
                <w:rFonts w:ascii="Times New Roman" w:eastAsia="Times New Roman" w:hAnsi="Times New Roman" w:cs="Times New Roman"/>
                <w:sz w:val="28"/>
                <w:szCs w:val="28"/>
                <w:lang w:eastAsia="ru-RU"/>
              </w:rPr>
              <w:t> </w:t>
            </w:r>
          </w:p>
        </w:tc>
      </w:tr>
    </w:tbl>
    <w:p w:rsidR="0038317D" w:rsidRPr="00D85646" w:rsidRDefault="0038317D">
      <w:pPr>
        <w:rPr>
          <w:rFonts w:ascii="Times New Roman" w:hAnsi="Times New Roman" w:cs="Times New Roman"/>
          <w:sz w:val="28"/>
          <w:szCs w:val="28"/>
        </w:rPr>
      </w:pPr>
    </w:p>
    <w:sectPr w:rsidR="0038317D" w:rsidRPr="00D85646" w:rsidSect="00D85646">
      <w:pgSz w:w="11906" w:h="16838"/>
      <w:pgMar w:top="284" w:right="85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B58D5"/>
    <w:multiLevelType w:val="multilevel"/>
    <w:tmpl w:val="4266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E240B"/>
    <w:rsid w:val="000E240B"/>
    <w:rsid w:val="0038317D"/>
    <w:rsid w:val="003B3A14"/>
    <w:rsid w:val="00525D15"/>
    <w:rsid w:val="005E560D"/>
    <w:rsid w:val="008B671A"/>
    <w:rsid w:val="00913603"/>
    <w:rsid w:val="00B469F8"/>
    <w:rsid w:val="00CA3122"/>
    <w:rsid w:val="00D85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17D"/>
  </w:style>
  <w:style w:type="paragraph" w:styleId="1">
    <w:name w:val="heading 1"/>
    <w:basedOn w:val="a"/>
    <w:link w:val="10"/>
    <w:uiPriority w:val="9"/>
    <w:qFormat/>
    <w:rsid w:val="000E24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40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E240B"/>
    <w:rPr>
      <w:color w:val="0000FF"/>
      <w:u w:val="single"/>
    </w:rPr>
  </w:style>
  <w:style w:type="paragraph" w:styleId="a4">
    <w:name w:val="Normal (Web)"/>
    <w:basedOn w:val="a"/>
    <w:uiPriority w:val="99"/>
    <w:unhideWhenUsed/>
    <w:rsid w:val="000E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240B"/>
    <w:rPr>
      <w:b/>
      <w:bCs/>
    </w:rPr>
  </w:style>
  <w:style w:type="character" w:styleId="a6">
    <w:name w:val="Emphasis"/>
    <w:basedOn w:val="a0"/>
    <w:uiPriority w:val="20"/>
    <w:qFormat/>
    <w:rsid w:val="000E240B"/>
    <w:rPr>
      <w:i/>
      <w:iCs/>
    </w:rPr>
  </w:style>
  <w:style w:type="character" w:customStyle="1" w:styleId="apple-converted-space">
    <w:name w:val="apple-converted-space"/>
    <w:basedOn w:val="a0"/>
    <w:rsid w:val="000E240B"/>
  </w:style>
  <w:style w:type="paragraph" w:styleId="a7">
    <w:name w:val="Balloon Text"/>
    <w:basedOn w:val="a"/>
    <w:link w:val="a8"/>
    <w:uiPriority w:val="99"/>
    <w:semiHidden/>
    <w:unhideWhenUsed/>
    <w:rsid w:val="000E24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24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016623">
      <w:bodyDiv w:val="1"/>
      <w:marLeft w:val="0"/>
      <w:marRight w:val="0"/>
      <w:marTop w:val="0"/>
      <w:marBottom w:val="0"/>
      <w:divBdr>
        <w:top w:val="none" w:sz="0" w:space="0" w:color="auto"/>
        <w:left w:val="none" w:sz="0" w:space="0" w:color="auto"/>
        <w:bottom w:val="none" w:sz="0" w:space="0" w:color="auto"/>
        <w:right w:val="none" w:sz="0" w:space="0" w:color="auto"/>
      </w:divBdr>
      <w:divsChild>
        <w:div w:id="1734620077">
          <w:marLeft w:val="0"/>
          <w:marRight w:val="0"/>
          <w:marTop w:val="0"/>
          <w:marBottom w:val="0"/>
          <w:divBdr>
            <w:top w:val="none" w:sz="0" w:space="0" w:color="auto"/>
            <w:left w:val="none" w:sz="0" w:space="0" w:color="auto"/>
            <w:bottom w:val="none" w:sz="0" w:space="0" w:color="auto"/>
            <w:right w:val="none" w:sz="0" w:space="0" w:color="auto"/>
          </w:divBdr>
          <w:divsChild>
            <w:div w:id="94908138">
              <w:marLeft w:val="0"/>
              <w:marRight w:val="0"/>
              <w:marTop w:val="0"/>
              <w:marBottom w:val="0"/>
              <w:divBdr>
                <w:top w:val="none" w:sz="0" w:space="0" w:color="auto"/>
                <w:left w:val="none" w:sz="0" w:space="0" w:color="auto"/>
                <w:bottom w:val="none" w:sz="0" w:space="0" w:color="auto"/>
                <w:right w:val="none" w:sz="0" w:space="0" w:color="auto"/>
              </w:divBdr>
              <w:divsChild>
                <w:div w:id="1557161818">
                  <w:marLeft w:val="0"/>
                  <w:marRight w:val="0"/>
                  <w:marTop w:val="0"/>
                  <w:marBottom w:val="0"/>
                  <w:divBdr>
                    <w:top w:val="none" w:sz="0" w:space="0" w:color="auto"/>
                    <w:left w:val="none" w:sz="0" w:space="0" w:color="auto"/>
                    <w:bottom w:val="none" w:sz="0" w:space="0" w:color="auto"/>
                    <w:right w:val="none" w:sz="0" w:space="0" w:color="auto"/>
                  </w:divBdr>
                  <w:divsChild>
                    <w:div w:id="1690444147">
                      <w:marLeft w:val="0"/>
                      <w:marRight w:val="0"/>
                      <w:marTop w:val="0"/>
                      <w:marBottom w:val="0"/>
                      <w:divBdr>
                        <w:top w:val="none" w:sz="0" w:space="0" w:color="auto"/>
                        <w:left w:val="none" w:sz="0" w:space="0" w:color="auto"/>
                        <w:bottom w:val="none" w:sz="0" w:space="0" w:color="auto"/>
                        <w:right w:val="none" w:sz="0" w:space="0" w:color="auto"/>
                      </w:divBdr>
                      <w:divsChild>
                        <w:div w:id="1807118076">
                          <w:marLeft w:val="0"/>
                          <w:marRight w:val="0"/>
                          <w:marTop w:val="0"/>
                          <w:marBottom w:val="0"/>
                          <w:divBdr>
                            <w:top w:val="none" w:sz="0" w:space="0" w:color="auto"/>
                            <w:left w:val="none" w:sz="0" w:space="0" w:color="auto"/>
                            <w:bottom w:val="none" w:sz="0" w:space="0" w:color="auto"/>
                            <w:right w:val="none" w:sz="0" w:space="0" w:color="auto"/>
                          </w:divBdr>
                          <w:divsChild>
                            <w:div w:id="180778779">
                              <w:marLeft w:val="17"/>
                              <w:marRight w:val="17"/>
                              <w:marTop w:val="17"/>
                              <w:marBottom w:val="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ipkro.kostroma.ru/Kostroma_EDU/ds_49/DocLib8/%d0%9a%d0%be%d0%bd%d1%81%d1%83%d0%bb%d1%8c%d1%82%d0%b0%d1%86%d0%b8%d0%b8%20%d0%b4%d0%bb%d1%8f%20%d1%80%d0%be%d0%b4%d0%b8%d1%82%d0%b5%d0%bb%d0%b5%d0%b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koipkro.kostroma.ru/Kostroma_EDU/ds_49/DocLib8/%D0%9A%D0%BE%D0%BD%D1%81%D1%83%D0%BB%D1%8C%D1%82%D0%B0%D1%86%D0%B8%D0%B8%20%D0%B4%D0%BB%D1%8F%20%D1%80%D0%BE%D0%B4%D0%B8%D1%82%D0%B5%D0%BB%D0%B5%D0%B9.aspx#ctl00_PlaceHolderPageTitleInTitleArea_ctl00_Skip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МОУ</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Начальная школа - детский сад №12</dc:creator>
  <cp:keywords/>
  <dc:description/>
  <cp:lastModifiedBy>Начальная школа - детский сад №12</cp:lastModifiedBy>
  <cp:revision>4</cp:revision>
  <cp:lastPrinted>2016-04-04T13:02:00Z</cp:lastPrinted>
  <dcterms:created xsi:type="dcterms:W3CDTF">2016-04-04T11:58:00Z</dcterms:created>
  <dcterms:modified xsi:type="dcterms:W3CDTF">2016-04-06T06:15:00Z</dcterms:modified>
</cp:coreProperties>
</file>